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EC63" w14:textId="77777777" w:rsidR="00436876" w:rsidRPr="00F91D1F" w:rsidRDefault="00436876" w:rsidP="00F91D1F">
      <w:pPr>
        <w:spacing w:after="480" w:line="312" w:lineRule="auto"/>
        <w:jc w:val="both"/>
        <w:rPr>
          <w:rFonts w:ascii="Trebuchet MS" w:hAnsi="Trebuchet MS" w:cs="Calibri"/>
          <w:b/>
          <w:sz w:val="24"/>
          <w:szCs w:val="24"/>
        </w:rPr>
      </w:pPr>
      <w:r w:rsidRPr="00F91D1F">
        <w:rPr>
          <w:rFonts w:ascii="Trebuchet MS" w:hAnsi="Trebuchet MS" w:cs="Calibri"/>
          <w:b/>
          <w:sz w:val="24"/>
          <w:szCs w:val="24"/>
          <w:highlight w:val="yellow"/>
        </w:rPr>
        <w:t>Logo/identificatiegegevens school</w:t>
      </w:r>
    </w:p>
    <w:p w14:paraId="06AF6D5F" w14:textId="0B66D50E" w:rsidR="00436876" w:rsidRPr="00F91D1F" w:rsidRDefault="00436876" w:rsidP="00F91D1F">
      <w:pPr>
        <w:spacing w:after="480" w:line="312" w:lineRule="auto"/>
        <w:rPr>
          <w:rFonts w:ascii="Trebuchet MS" w:hAnsi="Trebuchet MS" w:cs="Calibri"/>
          <w:sz w:val="24"/>
          <w:szCs w:val="24"/>
        </w:rPr>
      </w:pPr>
      <w:r w:rsidRPr="00F91D1F">
        <w:rPr>
          <w:rFonts w:ascii="Trebuchet MS" w:hAnsi="Trebuchet MS" w:cs="Calibri"/>
          <w:b/>
          <w:sz w:val="24"/>
          <w:szCs w:val="24"/>
        </w:rPr>
        <w:t>Toestemming gebruik beeldmateriaal</w:t>
      </w:r>
    </w:p>
    <w:p w14:paraId="0788FC28" w14:textId="3B2FBC99" w:rsidR="00436876" w:rsidRPr="00FE3A02" w:rsidRDefault="00436876" w:rsidP="00F91D1F">
      <w:pPr>
        <w:spacing w:after="200" w:line="312" w:lineRule="auto"/>
        <w:rPr>
          <w:rFonts w:ascii="Trebuchet MS" w:hAnsi="Trebuchet MS" w:cs="Calibri"/>
          <w:sz w:val="20"/>
          <w:szCs w:val="20"/>
        </w:rPr>
      </w:pPr>
      <w:r w:rsidRPr="00FE3A02">
        <w:rPr>
          <w:rFonts w:ascii="Trebuchet MS" w:hAnsi="Trebuchet MS" w:cs="Calibri"/>
          <w:sz w:val="20"/>
          <w:szCs w:val="20"/>
        </w:rPr>
        <w:t>Beste leerling, ouder</w:t>
      </w:r>
    </w:p>
    <w:p w14:paraId="7D151823" w14:textId="77777777"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Foto’s zijn leuk. Dat vinden wij als school ook. Met een foto kan je een herinnering voor eeuwig vastleggen. Wij laten je dan ook graag via foto’s en video’s mee genieten van de sfeer op onze school. Zo worden er opnames gemaakt tijdens verschillende activiteiten die op onze school plaatvinden (lessen, sportdag, schooluitstappen, schoolfeest). Ook jouw zoon/dochter kan op deze foto’s (en soms in video’s) te zien zijn.</w:t>
      </w:r>
    </w:p>
    <w:p w14:paraId="54835B9B" w14:textId="77777777"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Natuurlijk gaan we zorgvuldig om met die foto’s en video’s. Wij gebruiken geen beeldmateriaal waardoor onze leerlingen en/of personeelsleden schade kunnen ondervinden. We plaatsen bij foto’s en video’s ook geen namen van leerlingen/personeel en we gebruiken enkel beeldmateriaal van personen waarvan we expliciete toestemming gekregen hebben om deze foto’s te publiceren. Deze toestemming geldt alleen voor het gerichte beeldmateriaal (foto’s en video’s) die door de school, of in onze opdracht worden gemaakt.</w:t>
      </w:r>
    </w:p>
    <w:p w14:paraId="0CDBD5F4" w14:textId="5639AB69"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Het kan gebeuren dat andere leerlingen of (groot)ouders foto’s maken tijdens schoolactiviteiten. De school heeft daar geen invloed op. Wel willen we je vragen zelf terughoudend te zijn in het nemen van veelvuldige foto’s tijdens deze activiteiten. Deel bijvoorbeeld geen foto’s en video’s van andere personen op internet of sociale media zonder dat ze toestemming gegeven hebben. Zo blijft het voor iedereen fijn.</w:t>
      </w:r>
    </w:p>
    <w:p w14:paraId="6B10BCA2" w14:textId="274BBAC8" w:rsidR="00436876" w:rsidRPr="00FE3A02" w:rsidRDefault="00436876" w:rsidP="00FE3A02">
      <w:pPr>
        <w:spacing w:after="200" w:line="312" w:lineRule="auto"/>
        <w:rPr>
          <w:rFonts w:ascii="Trebuchet MS" w:hAnsi="Trebuchet MS" w:cs="Calibri"/>
          <w:b/>
          <w:sz w:val="20"/>
          <w:szCs w:val="20"/>
        </w:rPr>
      </w:pPr>
      <w:r w:rsidRPr="00FE3A02">
        <w:rPr>
          <w:rFonts w:ascii="Trebuchet MS" w:hAnsi="Trebuchet MS" w:cs="Calibri"/>
          <w:b/>
          <w:sz w:val="20"/>
          <w:szCs w:val="20"/>
        </w:rPr>
        <w:t>Met deze brief vragen we om aan te geven waarvoor onze school het gericht beeldmateriaal van jouw zoon/dochter mag gebruiken.</w:t>
      </w:r>
      <w:r w:rsidR="00F91D1F" w:rsidRPr="00FE3A02">
        <w:rPr>
          <w:rFonts w:ascii="Trebuchet MS" w:hAnsi="Trebuchet MS" w:cs="Calibri"/>
          <w:b/>
          <w:sz w:val="20"/>
          <w:szCs w:val="20"/>
        </w:rPr>
        <w:br/>
      </w:r>
      <w:r w:rsidRPr="00FE3A02">
        <w:rPr>
          <w:rFonts w:ascii="Trebuchet MS" w:hAnsi="Trebuchet MS" w:cs="Calibri"/>
          <w:b/>
          <w:sz w:val="20"/>
          <w:szCs w:val="20"/>
        </w:rPr>
        <w:t>Op het toestemmingsformulier kan je zien voor welk doel de verschillende opties gebruikt worden.</w:t>
      </w:r>
    </w:p>
    <w:p w14:paraId="2E279C70" w14:textId="77777777"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 xml:space="preserve">Als we beeldmateriaal willen laten maken voor specifieke doeleinden, bijvoorbeeld om een les van de stagiair op te nemen, zullen we je daar apart over informeren en zo nodig om toestemming vragen. Ook als we beeldmateriaal voor een ander doel willen gebruiken, dat op het toestemmingsformulier vermeld staat, nemen we contact met jou op. </w:t>
      </w:r>
    </w:p>
    <w:p w14:paraId="3A19A402" w14:textId="7EC6E2E4"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Je kan natuurlijk altijd je toestemming intrekken. Ook mag je op een later moment alsnog toestemming geven. Zonder toestemming zal er geen gericht beeldmateriaal van je zoon/dochter gebruikt en gedeeld worden. Dit kan je doe door een mailtje te sturen naar</w:t>
      </w:r>
      <w:r w:rsidR="00FE3A02">
        <w:rPr>
          <w:rFonts w:ascii="Trebuchet MS" w:hAnsi="Trebuchet MS" w:cs="Calibri"/>
          <w:sz w:val="20"/>
          <w:szCs w:val="20"/>
        </w:rPr>
        <w:t xml:space="preserve"> </w:t>
      </w:r>
      <w:r w:rsidRPr="00FE3A02">
        <w:rPr>
          <w:rFonts w:ascii="Trebuchet MS" w:hAnsi="Trebuchet MS" w:cs="Calibri"/>
          <w:sz w:val="20"/>
          <w:szCs w:val="20"/>
        </w:rPr>
        <w:t>………</w:t>
      </w:r>
    </w:p>
    <w:p w14:paraId="033D523A" w14:textId="36E809A5" w:rsidR="00436876" w:rsidRPr="00FE3A02" w:rsidRDefault="00436876" w:rsidP="00FE3A02">
      <w:pPr>
        <w:spacing w:after="200" w:line="312" w:lineRule="auto"/>
        <w:rPr>
          <w:rFonts w:ascii="Trebuchet MS" w:hAnsi="Trebuchet MS" w:cs="Calibri"/>
          <w:b/>
          <w:bCs/>
          <w:sz w:val="20"/>
          <w:szCs w:val="20"/>
        </w:rPr>
      </w:pPr>
      <w:r w:rsidRPr="00FE3A02">
        <w:rPr>
          <w:rFonts w:ascii="Trebuchet MS" w:hAnsi="Trebuchet MS" w:cs="Calibri"/>
          <w:b/>
          <w:bCs/>
          <w:sz w:val="20"/>
          <w:szCs w:val="20"/>
        </w:rPr>
        <w:t>Wil je het toestemmingsformulier met jouw kind ingevuld meegeven naar school tegen</w:t>
      </w:r>
      <w:r w:rsidR="00FE3A02">
        <w:rPr>
          <w:rFonts w:ascii="Trebuchet MS" w:hAnsi="Trebuchet MS" w:cs="Calibri"/>
          <w:b/>
          <w:bCs/>
          <w:sz w:val="20"/>
          <w:szCs w:val="20"/>
        </w:rPr>
        <w:t xml:space="preserve"> </w:t>
      </w:r>
      <w:r w:rsidRPr="00FE3A02">
        <w:rPr>
          <w:rFonts w:ascii="Trebuchet MS" w:hAnsi="Trebuchet MS" w:cs="Calibri"/>
          <w:b/>
          <w:bCs/>
          <w:sz w:val="20"/>
          <w:szCs w:val="20"/>
        </w:rPr>
        <w:t>……?</w:t>
      </w:r>
    </w:p>
    <w:p w14:paraId="5AF29D40" w14:textId="4903D50D"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Alvast bedankt voor uw medewerking!</w:t>
      </w:r>
    </w:p>
    <w:p w14:paraId="25495966" w14:textId="77777777" w:rsidR="00436876" w:rsidRPr="00F91D1F" w:rsidRDefault="00436876" w:rsidP="002B28F2">
      <w:pPr>
        <w:spacing w:line="240" w:lineRule="auto"/>
        <w:rPr>
          <w:rFonts w:ascii="Trebuchet MS" w:hAnsi="Trebuchet MS" w:cs="Calibri"/>
          <w:sz w:val="24"/>
          <w:szCs w:val="24"/>
        </w:rPr>
      </w:pPr>
      <w:r w:rsidRPr="00F91D1F">
        <w:rPr>
          <w:rFonts w:ascii="Trebuchet MS" w:hAnsi="Trebuchet MS" w:cs="Calibri"/>
          <w:sz w:val="24"/>
          <w:szCs w:val="24"/>
        </w:rPr>
        <w:br w:type="page"/>
      </w:r>
    </w:p>
    <w:p w14:paraId="09F75B20" w14:textId="77777777" w:rsidR="00436876" w:rsidRPr="00F91D1F" w:rsidRDefault="00436876" w:rsidP="00FE3A02">
      <w:pPr>
        <w:spacing w:after="240" w:line="312" w:lineRule="auto"/>
        <w:rPr>
          <w:rFonts w:ascii="Trebuchet MS" w:hAnsi="Trebuchet MS" w:cs="Calibri"/>
          <w:b/>
          <w:sz w:val="24"/>
          <w:szCs w:val="24"/>
        </w:rPr>
      </w:pPr>
      <w:r w:rsidRPr="00F91D1F">
        <w:rPr>
          <w:rFonts w:ascii="Trebuchet MS" w:hAnsi="Trebuchet MS" w:cs="Calibri"/>
          <w:b/>
          <w:sz w:val="24"/>
          <w:szCs w:val="24"/>
        </w:rPr>
        <w:lastRenderedPageBreak/>
        <w:t>Waarom toestemming vragen?</w:t>
      </w:r>
    </w:p>
    <w:p w14:paraId="78F42D48" w14:textId="7EB06183"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Iedere verwerking van persoonsgegevens (waaronder ook beeldmateriaal) moet volgens de privacywet rechtmatig gebeuren.  Voor het gebruik van gericht beeldmateriaal op bijvoorbeeld de schoolwebsite, in sociale media of in brochures is deze rechtmatigheid ‘toestemming’ van de leerling of zijn ouders.</w:t>
      </w:r>
      <w:r w:rsidR="00FE3A02" w:rsidRPr="00FE3A02">
        <w:rPr>
          <w:rFonts w:ascii="Trebuchet MS" w:hAnsi="Trebuchet MS" w:cs="Calibri"/>
          <w:sz w:val="20"/>
          <w:szCs w:val="20"/>
        </w:rPr>
        <w:br/>
      </w:r>
      <w:r w:rsidRPr="00FE3A02">
        <w:rPr>
          <w:rFonts w:ascii="Trebuchet MS" w:hAnsi="Trebuchet MS" w:cs="Calibri"/>
          <w:sz w:val="20"/>
          <w:szCs w:val="20"/>
        </w:rPr>
        <w:t xml:space="preserve">Deze toestemming moet </w:t>
      </w:r>
      <w:r w:rsidRPr="00FE3A02">
        <w:rPr>
          <w:rFonts w:ascii="Trebuchet MS" w:hAnsi="Trebuchet MS" w:cs="Calibri"/>
          <w:i/>
          <w:iCs/>
          <w:sz w:val="20"/>
          <w:szCs w:val="20"/>
        </w:rPr>
        <w:t xml:space="preserve">vrij </w:t>
      </w:r>
      <w:r w:rsidRPr="00FE3A02">
        <w:rPr>
          <w:rFonts w:ascii="Trebuchet MS" w:hAnsi="Trebuchet MS" w:cs="Calibri"/>
          <w:sz w:val="20"/>
          <w:szCs w:val="20"/>
        </w:rPr>
        <w:t xml:space="preserve">gegeven kunnen worden, vandaar dat we geen toestemming kunnen vragen via het schoolreglement omdat de toestemming voor het gebruik van foto’s onlosmakelijk verbonden zou zijn met het ondertekenen van het schoolreglement. Daarnaast moet toestemming ook </w:t>
      </w:r>
      <w:r w:rsidRPr="00FE3A02">
        <w:rPr>
          <w:rFonts w:ascii="Trebuchet MS" w:hAnsi="Trebuchet MS" w:cs="Calibri"/>
          <w:i/>
          <w:iCs/>
          <w:sz w:val="20"/>
          <w:szCs w:val="20"/>
        </w:rPr>
        <w:t>specifiek</w:t>
      </w:r>
      <w:r w:rsidRPr="00FE3A02">
        <w:rPr>
          <w:rFonts w:ascii="Trebuchet MS" w:hAnsi="Trebuchet MS" w:cs="Calibri"/>
          <w:sz w:val="20"/>
          <w:szCs w:val="20"/>
        </w:rPr>
        <w:t xml:space="preserve"> zijn. Een algemene toestemming ‘voor gebruik van foto’s door de school’ vragen kan dus niet. Leerlingen en hun ouders moeten weten waarvoor ze toestemming geven en kunnen apart aangeven waarvoor ze toestemming geven.  En vermits toestemming </w:t>
      </w:r>
      <w:r w:rsidRPr="00FE3A02">
        <w:rPr>
          <w:rFonts w:ascii="Trebuchet MS" w:hAnsi="Trebuchet MS" w:cs="Calibri"/>
          <w:i/>
          <w:iCs/>
          <w:sz w:val="20"/>
          <w:szCs w:val="20"/>
        </w:rPr>
        <w:t>aantoonbaar</w:t>
      </w:r>
      <w:r w:rsidRPr="00FE3A02">
        <w:rPr>
          <w:rFonts w:ascii="Trebuchet MS" w:hAnsi="Trebuchet MS" w:cs="Calibri"/>
          <w:sz w:val="20"/>
          <w:szCs w:val="20"/>
        </w:rPr>
        <w:t xml:space="preserve"> moet zijn en om een </w:t>
      </w:r>
      <w:r w:rsidRPr="00FE3A02">
        <w:rPr>
          <w:rFonts w:ascii="Trebuchet MS" w:hAnsi="Trebuchet MS" w:cs="Calibri"/>
          <w:i/>
          <w:iCs/>
          <w:sz w:val="20"/>
          <w:szCs w:val="20"/>
        </w:rPr>
        <w:t>actieve handeling</w:t>
      </w:r>
      <w:r w:rsidRPr="00FE3A02">
        <w:rPr>
          <w:rFonts w:ascii="Trebuchet MS" w:hAnsi="Trebuchet MS" w:cs="Calibri"/>
          <w:sz w:val="20"/>
          <w:szCs w:val="20"/>
        </w:rPr>
        <w:t xml:space="preserve"> moet gaan, vragen we je om op het toestemmingsformulier zelf aan te duiden waarvoor u toestemming geeft.</w:t>
      </w:r>
    </w:p>
    <w:p w14:paraId="4A7A25D5" w14:textId="77777777" w:rsidR="00436876" w:rsidRPr="00F91D1F" w:rsidRDefault="00436876" w:rsidP="00FE3A02">
      <w:pPr>
        <w:spacing w:after="240" w:line="312" w:lineRule="auto"/>
        <w:rPr>
          <w:rFonts w:ascii="Trebuchet MS" w:hAnsi="Trebuchet MS" w:cs="Calibri"/>
          <w:b/>
          <w:sz w:val="24"/>
          <w:szCs w:val="24"/>
        </w:rPr>
      </w:pPr>
      <w:r w:rsidRPr="00F91D1F">
        <w:rPr>
          <w:rFonts w:ascii="Trebuchet MS" w:hAnsi="Trebuchet MS" w:cs="Calibri"/>
          <w:b/>
          <w:sz w:val="24"/>
          <w:szCs w:val="24"/>
        </w:rPr>
        <w:t>Wat is ‘gericht’ beeldmateriaal?</w:t>
      </w:r>
    </w:p>
    <w:p w14:paraId="608CE280" w14:textId="743BA586"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 xml:space="preserve">Onder ‘gericht’ beeldmateriaal verstaan we foto’s van een individuele leerling of een foto waar meerdere leerlingen goed herkenbaar zijn of poseren voor de foto. Bij een hoofd-en-schouders-foto van een leerling is het duidelijk dat de afgebeelde persoon, en hij of zij alleen, het onderwerp van de foto uitmaakt. Om dergelijke foto's te publiceren, moeten we de toestemming hebben van de afgebeelde persoon (of de ouders). </w:t>
      </w:r>
      <w:r w:rsidRPr="00FE3A02">
        <w:rPr>
          <w:rFonts w:ascii="Trebuchet MS" w:hAnsi="Trebuchet MS" w:cs="Calibri"/>
          <w:sz w:val="20"/>
          <w:szCs w:val="20"/>
        </w:rPr>
        <w:br/>
        <w:t>Wanneer er sprake is van foto’s waar leerlingen niet-herkenbaar op staan of niet het onderwerp uitmaken van de foto, omdat de foto een bepaalde sfeer willen weergeven, vallen deze onder ‘niet-gericht’ beeldmateriaal. Zo zijn er op een foto van een speelplaats met lopende, zittende, pratende leerlingen, geen leerlingen individueel herkenbaar. Bovendien is het duidelijk dat de speelplaats het onderwerp van de foto vormt, en niet de aanwezige individuele leerlingen.</w:t>
      </w:r>
    </w:p>
    <w:p w14:paraId="6209E150" w14:textId="77777777" w:rsidR="00FE3A02" w:rsidRDefault="00436876" w:rsidP="00FE3A02">
      <w:pPr>
        <w:spacing w:after="240" w:line="312" w:lineRule="auto"/>
        <w:rPr>
          <w:rFonts w:ascii="Trebuchet MS" w:hAnsi="Trebuchet MS" w:cs="Calibri"/>
          <w:b/>
          <w:sz w:val="24"/>
          <w:szCs w:val="24"/>
        </w:rPr>
      </w:pPr>
      <w:r w:rsidRPr="00F91D1F">
        <w:rPr>
          <w:rFonts w:ascii="Trebuchet MS" w:hAnsi="Trebuchet MS" w:cs="Calibri"/>
          <w:b/>
          <w:sz w:val="24"/>
          <w:szCs w:val="24"/>
        </w:rPr>
        <w:t>Kan de school nog foto’s maken zonder toestemming?</w:t>
      </w:r>
    </w:p>
    <w:p w14:paraId="3C1CE117" w14:textId="64205E6D"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De school kan nog steeds foto’s gebruiken zonder toestemming. Zo is er geen toestemming nodig voor het plaatsen van een foto op een leerlingenkaart of voor gebruik van een foto in het leerlingenadministratie- of volgsysteem ter identificatie van de leerling.</w:t>
      </w:r>
      <w:r w:rsidR="00FE3A02" w:rsidRPr="00FE3A02">
        <w:rPr>
          <w:rFonts w:ascii="Trebuchet MS" w:hAnsi="Trebuchet MS" w:cs="Calibri"/>
          <w:sz w:val="20"/>
          <w:szCs w:val="20"/>
        </w:rPr>
        <w:br/>
      </w:r>
      <w:r w:rsidRPr="00FE3A02">
        <w:rPr>
          <w:rFonts w:ascii="Trebuchet MS" w:hAnsi="Trebuchet MS" w:cs="Calibri"/>
          <w:sz w:val="20"/>
          <w:szCs w:val="20"/>
        </w:rPr>
        <w:t xml:space="preserve">Daarnaast zal de school ook “niet-gerichte” beelden kunnen gebruiken. Het gaat dan om beeldmateriaal dat een algemene, spontane en niet geposeerde sfeeropname weergeeft zonder daaruit één of enkele personen eruit te lichten. Een foto van de klas tijdens een boswandeling, groeps- of sportactiviteit is hier een voorbeeld van. Voor gebruik van deze foto’s is de toestemming niet nodig. </w:t>
      </w:r>
      <w:r w:rsidR="00FE3A02" w:rsidRPr="00FE3A02">
        <w:rPr>
          <w:rFonts w:ascii="Trebuchet MS" w:hAnsi="Trebuchet MS" w:cs="Calibri"/>
          <w:sz w:val="20"/>
          <w:szCs w:val="20"/>
        </w:rPr>
        <w:br/>
      </w:r>
      <w:r w:rsidRPr="00FE3A02">
        <w:rPr>
          <w:rFonts w:ascii="Trebuchet MS" w:hAnsi="Trebuchet MS" w:cs="Calibri"/>
          <w:sz w:val="20"/>
          <w:szCs w:val="20"/>
        </w:rPr>
        <w:t>De school zal niet-gerichte beelden altijd met de grootste zorg selecteren. Mocht je toch van oordeel zijn dat je kind onterecht op een niet-gerichte foto afgebeeld staat, kan je dit melden door een mail te sturen naar…. We zullen dit beeldmateriaal dan niet verder gebruiken.</w:t>
      </w:r>
    </w:p>
    <w:p w14:paraId="3DE3C26A" w14:textId="77777777" w:rsidR="00436876" w:rsidRPr="00F91D1F" w:rsidRDefault="00436876" w:rsidP="00FE3A02">
      <w:pPr>
        <w:spacing w:after="240" w:line="312" w:lineRule="auto"/>
        <w:rPr>
          <w:rFonts w:ascii="Trebuchet MS" w:hAnsi="Trebuchet MS" w:cs="Calibri"/>
          <w:b/>
          <w:sz w:val="24"/>
          <w:szCs w:val="24"/>
        </w:rPr>
      </w:pPr>
      <w:r w:rsidRPr="00F91D1F">
        <w:rPr>
          <w:rFonts w:ascii="Trebuchet MS" w:hAnsi="Trebuchet MS" w:cs="Calibri"/>
          <w:b/>
          <w:sz w:val="24"/>
          <w:szCs w:val="24"/>
        </w:rPr>
        <w:t>Minderjarigen?</w:t>
      </w:r>
    </w:p>
    <w:p w14:paraId="65A6409C" w14:textId="102AA944" w:rsidR="00436876" w:rsidRPr="00F91D1F" w:rsidRDefault="00436876" w:rsidP="00FE3A02">
      <w:pPr>
        <w:spacing w:after="200" w:line="312" w:lineRule="auto"/>
        <w:rPr>
          <w:rFonts w:ascii="Trebuchet MS" w:hAnsi="Trebuchet MS" w:cs="Calibri"/>
          <w:sz w:val="24"/>
          <w:szCs w:val="24"/>
        </w:rPr>
      </w:pPr>
      <w:r w:rsidRPr="00FE3A02">
        <w:rPr>
          <w:rFonts w:ascii="Trebuchet MS" w:hAnsi="Trebuchet MS" w:cs="Calibri"/>
          <w:sz w:val="20"/>
          <w:szCs w:val="20"/>
        </w:rPr>
        <w:t>In principe zijn het de ouders die voor minderjarige jongeren toestemming geven. Vandaag wordt echter aanvaard dat minderjarige jongeren zelf toestemming kunnen geven wanneer zij over “voldoende onderscheidingsvermogen” beschikken, dat wil zeggen dat hij/zij in staat moet zijn om zelfstandig beslissingen te nemen. Dit verschilt uiteraard van kind tot kind, maar dikwijls ligt de leeftijdsgrens toch tussen 12 en 14 jaar.</w:t>
      </w:r>
      <w:r w:rsidRPr="00F91D1F">
        <w:rPr>
          <w:rFonts w:ascii="Trebuchet MS" w:hAnsi="Trebuchet MS" w:cs="Calibri"/>
          <w:sz w:val="24"/>
          <w:szCs w:val="24"/>
        </w:rPr>
        <w:br w:type="page"/>
      </w:r>
    </w:p>
    <w:p w14:paraId="3609944A" w14:textId="77777777" w:rsidR="00436876" w:rsidRPr="00F91D1F" w:rsidRDefault="00436876" w:rsidP="00FE3A02">
      <w:pPr>
        <w:spacing w:after="480" w:line="240" w:lineRule="auto"/>
        <w:rPr>
          <w:rFonts w:ascii="Trebuchet MS" w:hAnsi="Trebuchet MS" w:cs="Calibri"/>
          <w:b/>
          <w:sz w:val="24"/>
          <w:szCs w:val="24"/>
        </w:rPr>
      </w:pPr>
      <w:r w:rsidRPr="00F91D1F">
        <w:rPr>
          <w:rFonts w:ascii="Trebuchet MS" w:hAnsi="Trebuchet MS" w:cs="Calibri"/>
          <w:b/>
          <w:sz w:val="24"/>
          <w:szCs w:val="24"/>
        </w:rPr>
        <w:lastRenderedPageBreak/>
        <w:t>Toestemmingsformulier gebruik beeldmateriaal</w:t>
      </w:r>
    </w:p>
    <w:p w14:paraId="5897BDE9" w14:textId="77777777"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Ondergetekende, ouders van ……………………………………………………………….…  klas ……..</w:t>
      </w:r>
    </w:p>
    <w:p w14:paraId="143BA42D" w14:textId="1A54AF41" w:rsidR="00436876" w:rsidRPr="00FE3A02" w:rsidRDefault="00436876" w:rsidP="00FE3A02">
      <w:pPr>
        <w:spacing w:after="200" w:line="312" w:lineRule="auto"/>
        <w:rPr>
          <w:rFonts w:ascii="Trebuchet MS" w:hAnsi="Trebuchet MS" w:cs="Calibri"/>
          <w:sz w:val="20"/>
          <w:szCs w:val="20"/>
        </w:rPr>
      </w:pPr>
      <w:r w:rsidRPr="00FE3A02">
        <w:rPr>
          <w:rFonts w:ascii="Trebuchet MS" w:hAnsi="Trebuchet MS" w:cs="Calibri"/>
          <w:sz w:val="20"/>
          <w:szCs w:val="20"/>
        </w:rPr>
        <w:t>Geeft toestemming dat beeldmateriaal (foto’s en video’s) door de school gebruikt mag worden voor onderstaande doelen*: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7"/>
        <w:gridCol w:w="5386"/>
        <w:gridCol w:w="1057"/>
        <w:gridCol w:w="1058"/>
      </w:tblGrid>
      <w:tr w:rsidR="00420A43" w:rsidRPr="00F91D1F" w14:paraId="0B7261C0" w14:textId="77777777" w:rsidTr="00FC177A">
        <w:tc>
          <w:tcPr>
            <w:tcW w:w="2117" w:type="dxa"/>
            <w:shd w:val="clear" w:color="auto" w:fill="D9D9D9" w:themeFill="background1" w:themeFillShade="D9"/>
            <w:tcMar>
              <w:top w:w="0" w:type="dxa"/>
              <w:left w:w="108" w:type="dxa"/>
              <w:bottom w:w="0" w:type="dxa"/>
              <w:right w:w="108" w:type="dxa"/>
            </w:tcMar>
            <w:hideMark/>
          </w:tcPr>
          <w:p w14:paraId="1ABF2344" w14:textId="77777777" w:rsidR="00436876" w:rsidRPr="00F91D1F" w:rsidRDefault="00436876" w:rsidP="007542C6">
            <w:pPr>
              <w:spacing w:before="60" w:after="60" w:line="240" w:lineRule="auto"/>
              <w:rPr>
                <w:rFonts w:ascii="Trebuchet MS" w:eastAsia="Times New Roman" w:hAnsi="Trebuchet MS" w:cs="Calibri"/>
                <w:color w:val="262626" w:themeColor="text1" w:themeTint="D9"/>
                <w:sz w:val="24"/>
                <w:szCs w:val="24"/>
              </w:rPr>
            </w:pPr>
          </w:p>
        </w:tc>
        <w:tc>
          <w:tcPr>
            <w:tcW w:w="5386" w:type="dxa"/>
            <w:shd w:val="clear" w:color="auto" w:fill="D9D9D9" w:themeFill="background1" w:themeFillShade="D9"/>
            <w:tcMar>
              <w:top w:w="0" w:type="dxa"/>
              <w:left w:w="108" w:type="dxa"/>
              <w:bottom w:w="0" w:type="dxa"/>
              <w:right w:w="108" w:type="dxa"/>
            </w:tcMar>
            <w:hideMark/>
          </w:tcPr>
          <w:p w14:paraId="31B8B22F" w14:textId="77777777" w:rsidR="00436876" w:rsidRPr="00F91D1F" w:rsidRDefault="00436876" w:rsidP="007542C6">
            <w:pPr>
              <w:spacing w:before="60" w:after="60" w:line="240" w:lineRule="auto"/>
              <w:rPr>
                <w:rFonts w:ascii="Trebuchet MS" w:eastAsia="Times New Roman" w:hAnsi="Trebuchet MS" w:cs="Calibri"/>
                <w:color w:val="262626" w:themeColor="text1" w:themeTint="D9"/>
                <w:sz w:val="24"/>
                <w:szCs w:val="24"/>
              </w:rPr>
            </w:pPr>
          </w:p>
        </w:tc>
        <w:tc>
          <w:tcPr>
            <w:tcW w:w="1057" w:type="dxa"/>
            <w:shd w:val="clear" w:color="auto" w:fill="D9D9D9" w:themeFill="background1" w:themeFillShade="D9"/>
          </w:tcPr>
          <w:p w14:paraId="15987DAF" w14:textId="77777777" w:rsidR="00436876" w:rsidRPr="00F91D1F" w:rsidRDefault="00436876" w:rsidP="007542C6">
            <w:pPr>
              <w:spacing w:before="60" w:after="60" w:line="240" w:lineRule="auto"/>
              <w:jc w:val="center"/>
              <w:rPr>
                <w:rFonts w:ascii="Trebuchet MS" w:eastAsia="Times New Roman" w:hAnsi="Trebuchet MS" w:cs="Calibri"/>
                <w:b/>
                <w:color w:val="262626" w:themeColor="text1" w:themeTint="D9"/>
                <w:sz w:val="24"/>
                <w:szCs w:val="24"/>
              </w:rPr>
            </w:pPr>
            <w:r w:rsidRPr="00F91D1F">
              <w:rPr>
                <w:rFonts w:ascii="Trebuchet MS" w:eastAsia="Times New Roman" w:hAnsi="Trebuchet MS" w:cs="Calibri"/>
                <w:b/>
                <w:color w:val="262626" w:themeColor="text1" w:themeTint="D9"/>
                <w:sz w:val="24"/>
                <w:szCs w:val="24"/>
              </w:rPr>
              <w:t>JA</w:t>
            </w:r>
          </w:p>
        </w:tc>
        <w:tc>
          <w:tcPr>
            <w:tcW w:w="1058" w:type="dxa"/>
            <w:shd w:val="clear" w:color="auto" w:fill="D9D9D9" w:themeFill="background1" w:themeFillShade="D9"/>
          </w:tcPr>
          <w:p w14:paraId="161A566D" w14:textId="77777777" w:rsidR="00436876" w:rsidRPr="00F91D1F" w:rsidRDefault="00436876" w:rsidP="007542C6">
            <w:pPr>
              <w:spacing w:before="60" w:after="60" w:line="240" w:lineRule="auto"/>
              <w:jc w:val="center"/>
              <w:rPr>
                <w:rFonts w:ascii="Trebuchet MS" w:eastAsia="Times New Roman" w:hAnsi="Trebuchet MS" w:cs="Calibri"/>
                <w:b/>
                <w:color w:val="262626" w:themeColor="text1" w:themeTint="D9"/>
                <w:sz w:val="24"/>
                <w:szCs w:val="24"/>
              </w:rPr>
            </w:pPr>
            <w:r w:rsidRPr="00F91D1F">
              <w:rPr>
                <w:rFonts w:ascii="Trebuchet MS" w:eastAsia="Times New Roman" w:hAnsi="Trebuchet MS" w:cs="Calibri"/>
                <w:b/>
                <w:color w:val="262626" w:themeColor="text1" w:themeTint="D9"/>
                <w:sz w:val="24"/>
                <w:szCs w:val="24"/>
              </w:rPr>
              <w:t>NEEN</w:t>
            </w:r>
          </w:p>
        </w:tc>
      </w:tr>
      <w:tr w:rsidR="00420A43" w:rsidRPr="00F91D1F" w14:paraId="3278C04A" w14:textId="77777777" w:rsidTr="00173F48">
        <w:tc>
          <w:tcPr>
            <w:tcW w:w="2117" w:type="dxa"/>
            <w:shd w:val="clear" w:color="auto" w:fill="auto"/>
            <w:tcMar>
              <w:top w:w="0" w:type="dxa"/>
              <w:left w:w="108" w:type="dxa"/>
              <w:bottom w:w="0" w:type="dxa"/>
              <w:right w:w="108" w:type="dxa"/>
            </w:tcMar>
          </w:tcPr>
          <w:p w14:paraId="3E1CC789" w14:textId="77777777"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Klasfoto</w:t>
            </w:r>
          </w:p>
        </w:tc>
        <w:tc>
          <w:tcPr>
            <w:tcW w:w="5386" w:type="dxa"/>
            <w:shd w:val="clear" w:color="auto" w:fill="auto"/>
            <w:tcMar>
              <w:top w:w="0" w:type="dxa"/>
              <w:left w:w="108" w:type="dxa"/>
              <w:bottom w:w="0" w:type="dxa"/>
              <w:right w:w="108" w:type="dxa"/>
            </w:tcMar>
          </w:tcPr>
          <w:p w14:paraId="711FA2DD" w14:textId="6D3C39A6"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Deze groepsfoto wordt enkel ter beschikking gesteld aan de leerling (en zijn ouders) die op de klasfoto staat.</w:t>
            </w:r>
          </w:p>
        </w:tc>
        <w:tc>
          <w:tcPr>
            <w:tcW w:w="1057" w:type="dxa"/>
            <w:vAlign w:val="center"/>
          </w:tcPr>
          <w:p w14:paraId="65B7FF27"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c>
          <w:tcPr>
            <w:tcW w:w="1058" w:type="dxa"/>
            <w:vAlign w:val="center"/>
          </w:tcPr>
          <w:p w14:paraId="5EC47992"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r>
      <w:tr w:rsidR="00420A43" w:rsidRPr="00F91D1F" w14:paraId="1F2E26CA" w14:textId="77777777" w:rsidTr="00173F48">
        <w:tc>
          <w:tcPr>
            <w:tcW w:w="2117" w:type="dxa"/>
            <w:tcMar>
              <w:top w:w="0" w:type="dxa"/>
              <w:left w:w="108" w:type="dxa"/>
              <w:bottom w:w="0" w:type="dxa"/>
              <w:right w:w="108" w:type="dxa"/>
            </w:tcMar>
            <w:hideMark/>
          </w:tcPr>
          <w:p w14:paraId="5D75A016" w14:textId="77777777"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Schoolgids en/of schoolbrochure</w:t>
            </w:r>
          </w:p>
        </w:tc>
        <w:tc>
          <w:tcPr>
            <w:tcW w:w="5386" w:type="dxa"/>
            <w:tcMar>
              <w:top w:w="0" w:type="dxa"/>
              <w:left w:w="108" w:type="dxa"/>
              <w:bottom w:w="0" w:type="dxa"/>
              <w:right w:w="108" w:type="dxa"/>
            </w:tcMar>
            <w:hideMark/>
          </w:tcPr>
          <w:p w14:paraId="70AC0F66" w14:textId="0D14ACF7"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Informeren van (toekomstige) ouders en (toekomstige) leerlingen over de school en de onderwijs mogelijkheden.</w:t>
            </w:r>
            <w:r>
              <w:rPr>
                <w:rFonts w:ascii="Trebuchet MS" w:eastAsia="Times New Roman" w:hAnsi="Trebuchet MS" w:cs="Calibri"/>
                <w:color w:val="262626" w:themeColor="text1" w:themeTint="D9"/>
                <w:sz w:val="20"/>
                <w:szCs w:val="20"/>
              </w:rPr>
              <w:t xml:space="preserve"> </w:t>
            </w:r>
            <w:r w:rsidRPr="00580522">
              <w:rPr>
                <w:rFonts w:ascii="Trebuchet MS" w:eastAsia="Times New Roman" w:hAnsi="Trebuchet MS" w:cs="Calibri"/>
                <w:color w:val="262626" w:themeColor="text1" w:themeTint="D9"/>
                <w:sz w:val="20"/>
                <w:szCs w:val="20"/>
              </w:rPr>
              <w:t>Hiernaast wordt het beeldmateriaal gebruikt voor PR-doeleinden van de school.</w:t>
            </w:r>
          </w:p>
        </w:tc>
        <w:tc>
          <w:tcPr>
            <w:tcW w:w="1057" w:type="dxa"/>
            <w:vAlign w:val="center"/>
          </w:tcPr>
          <w:p w14:paraId="13D7AA34"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c>
          <w:tcPr>
            <w:tcW w:w="1058" w:type="dxa"/>
            <w:vAlign w:val="center"/>
          </w:tcPr>
          <w:p w14:paraId="53A940F7"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r>
      <w:tr w:rsidR="00420A43" w:rsidRPr="00F91D1F" w14:paraId="0D22B2AA" w14:textId="77777777" w:rsidTr="00173F48">
        <w:tc>
          <w:tcPr>
            <w:tcW w:w="2117" w:type="dxa"/>
            <w:tcMar>
              <w:top w:w="0" w:type="dxa"/>
              <w:left w:w="108" w:type="dxa"/>
              <w:bottom w:w="0" w:type="dxa"/>
              <w:right w:w="108" w:type="dxa"/>
            </w:tcMar>
            <w:hideMark/>
          </w:tcPr>
          <w:p w14:paraId="4892CBCE" w14:textId="5F38F204"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De openbare website van de school</w:t>
            </w:r>
          </w:p>
        </w:tc>
        <w:tc>
          <w:tcPr>
            <w:tcW w:w="5386" w:type="dxa"/>
            <w:tcMar>
              <w:top w:w="0" w:type="dxa"/>
              <w:left w:w="108" w:type="dxa"/>
              <w:bottom w:w="0" w:type="dxa"/>
              <w:right w:w="108" w:type="dxa"/>
            </w:tcMar>
            <w:hideMark/>
          </w:tcPr>
          <w:p w14:paraId="42A16F0F" w14:textId="77777777"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Informeren van (toekomstige) ouders en (toekomstige) leerlingen over de school en het schoolgebeuren. Iedereen kan deze informatie zien.</w:t>
            </w:r>
          </w:p>
        </w:tc>
        <w:tc>
          <w:tcPr>
            <w:tcW w:w="1057" w:type="dxa"/>
            <w:vAlign w:val="center"/>
          </w:tcPr>
          <w:p w14:paraId="462E6864"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c>
          <w:tcPr>
            <w:tcW w:w="1058" w:type="dxa"/>
            <w:vAlign w:val="center"/>
          </w:tcPr>
          <w:p w14:paraId="7D67AB47"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r>
      <w:tr w:rsidR="00420A43" w:rsidRPr="00F91D1F" w14:paraId="359B9CD8" w14:textId="77777777" w:rsidTr="00173F48">
        <w:trPr>
          <w:trHeight w:val="833"/>
        </w:trPr>
        <w:tc>
          <w:tcPr>
            <w:tcW w:w="2117" w:type="dxa"/>
            <w:tcMar>
              <w:top w:w="0" w:type="dxa"/>
              <w:left w:w="108" w:type="dxa"/>
              <w:bottom w:w="0" w:type="dxa"/>
              <w:right w:w="108" w:type="dxa"/>
            </w:tcMar>
          </w:tcPr>
          <w:p w14:paraId="072CDE95" w14:textId="77574D92"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Het besloten deel van de website van de school</w:t>
            </w:r>
            <w:r w:rsidRPr="00580522">
              <w:rPr>
                <w:rFonts w:ascii="Trebuchet MS" w:eastAsia="Times New Roman" w:hAnsi="Trebuchet MS" w:cs="Calibri"/>
                <w:color w:val="262626" w:themeColor="text1" w:themeTint="D9"/>
                <w:sz w:val="20"/>
                <w:szCs w:val="20"/>
                <w:highlight w:val="yellow"/>
              </w:rPr>
              <w:t>**</w:t>
            </w:r>
          </w:p>
        </w:tc>
        <w:tc>
          <w:tcPr>
            <w:tcW w:w="5386" w:type="dxa"/>
            <w:tcMar>
              <w:top w:w="0" w:type="dxa"/>
              <w:left w:w="108" w:type="dxa"/>
              <w:bottom w:w="0" w:type="dxa"/>
              <w:right w:w="108" w:type="dxa"/>
            </w:tcMar>
            <w:hideMark/>
          </w:tcPr>
          <w:p w14:paraId="5F639DCB" w14:textId="77777777"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Informeren van ouders en leerlingen over de eigen onderwijsactiviteiten. Enkel de leerlingen en hun ouders beschikken over een inlogcode en kunnen dit beeldmateriaal zien</w:t>
            </w:r>
          </w:p>
        </w:tc>
        <w:tc>
          <w:tcPr>
            <w:tcW w:w="1057" w:type="dxa"/>
            <w:vAlign w:val="center"/>
          </w:tcPr>
          <w:p w14:paraId="0BA96046"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c>
          <w:tcPr>
            <w:tcW w:w="1058" w:type="dxa"/>
            <w:vAlign w:val="center"/>
          </w:tcPr>
          <w:p w14:paraId="7BDF03A4"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r>
      <w:tr w:rsidR="00420A43" w:rsidRPr="00F91D1F" w14:paraId="18282AEF" w14:textId="77777777" w:rsidTr="00173F48">
        <w:tc>
          <w:tcPr>
            <w:tcW w:w="2117" w:type="dxa"/>
            <w:tcMar>
              <w:top w:w="0" w:type="dxa"/>
              <w:left w:w="108" w:type="dxa"/>
              <w:bottom w:w="0" w:type="dxa"/>
              <w:right w:w="108" w:type="dxa"/>
            </w:tcMar>
          </w:tcPr>
          <w:p w14:paraId="2DDCE476" w14:textId="77777777"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 xml:space="preserve">De (digitale) nieuwsbrief </w:t>
            </w:r>
          </w:p>
        </w:tc>
        <w:tc>
          <w:tcPr>
            <w:tcW w:w="5386" w:type="dxa"/>
            <w:tcMar>
              <w:top w:w="0" w:type="dxa"/>
              <w:left w:w="108" w:type="dxa"/>
              <w:bottom w:w="0" w:type="dxa"/>
              <w:right w:w="108" w:type="dxa"/>
            </w:tcMar>
            <w:hideMark/>
          </w:tcPr>
          <w:p w14:paraId="0E353C1E" w14:textId="77777777"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Ouders en leerlingen informeren over activiteiten en ontwikkelingen op en om school. Enkel de leerlingen en ouders van onze school krijgen deze nieuwsbrief.</w:t>
            </w:r>
          </w:p>
        </w:tc>
        <w:tc>
          <w:tcPr>
            <w:tcW w:w="1057" w:type="dxa"/>
            <w:vAlign w:val="center"/>
          </w:tcPr>
          <w:p w14:paraId="2B4FF5AF"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c>
          <w:tcPr>
            <w:tcW w:w="1058" w:type="dxa"/>
            <w:vAlign w:val="center"/>
          </w:tcPr>
          <w:p w14:paraId="3591098D"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r>
      <w:tr w:rsidR="00420A43" w:rsidRPr="00F91D1F" w14:paraId="23E55034" w14:textId="77777777" w:rsidTr="00173F48">
        <w:tc>
          <w:tcPr>
            <w:tcW w:w="2117" w:type="dxa"/>
            <w:tcMar>
              <w:top w:w="0" w:type="dxa"/>
              <w:left w:w="108" w:type="dxa"/>
              <w:bottom w:w="0" w:type="dxa"/>
              <w:right w:w="108" w:type="dxa"/>
            </w:tcMar>
          </w:tcPr>
          <w:p w14:paraId="5803DBF4" w14:textId="113F9D4D"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Evenementen op school</w:t>
            </w:r>
          </w:p>
        </w:tc>
        <w:tc>
          <w:tcPr>
            <w:tcW w:w="5386" w:type="dxa"/>
            <w:tcMar>
              <w:top w:w="0" w:type="dxa"/>
              <w:left w:w="108" w:type="dxa"/>
              <w:bottom w:w="0" w:type="dxa"/>
              <w:right w:w="108" w:type="dxa"/>
            </w:tcMar>
          </w:tcPr>
          <w:p w14:paraId="271A0445" w14:textId="248D9DED"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Tijdens opendeurdag, schoolfeest</w:t>
            </w:r>
            <w:r w:rsidR="00173F48">
              <w:rPr>
                <w:rFonts w:ascii="Trebuchet MS" w:eastAsia="Times New Roman" w:hAnsi="Trebuchet MS" w:cs="Calibri"/>
                <w:color w:val="262626" w:themeColor="text1" w:themeTint="D9"/>
                <w:sz w:val="20"/>
                <w:szCs w:val="20"/>
              </w:rPr>
              <w:t xml:space="preserve"> </w:t>
            </w:r>
            <w:r w:rsidRPr="00580522">
              <w:rPr>
                <w:rFonts w:ascii="Trebuchet MS" w:eastAsia="Times New Roman" w:hAnsi="Trebuchet MS" w:cs="Calibri"/>
                <w:color w:val="262626" w:themeColor="text1" w:themeTint="D9"/>
                <w:sz w:val="20"/>
                <w:szCs w:val="20"/>
              </w:rPr>
              <w:t>… zal het beeldmateriaal getoond worden op scherm om zo toekomstige leerlingen en hun ouders te informeren over de school en het schoolgebeuren</w:t>
            </w:r>
          </w:p>
        </w:tc>
        <w:tc>
          <w:tcPr>
            <w:tcW w:w="1057" w:type="dxa"/>
            <w:vAlign w:val="center"/>
          </w:tcPr>
          <w:p w14:paraId="2C22A2BC"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c>
          <w:tcPr>
            <w:tcW w:w="1058" w:type="dxa"/>
            <w:vAlign w:val="center"/>
          </w:tcPr>
          <w:p w14:paraId="47C9CDB4"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r>
      <w:tr w:rsidR="00420A43" w:rsidRPr="00F91D1F" w14:paraId="2904702C" w14:textId="77777777" w:rsidTr="00173F48">
        <w:tc>
          <w:tcPr>
            <w:tcW w:w="2117" w:type="dxa"/>
            <w:tcMar>
              <w:top w:w="0" w:type="dxa"/>
              <w:left w:w="108" w:type="dxa"/>
              <w:bottom w:w="0" w:type="dxa"/>
              <w:right w:w="108" w:type="dxa"/>
            </w:tcMar>
          </w:tcPr>
          <w:p w14:paraId="29BDE268" w14:textId="261F5956"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Sociale-media accounts van de school (</w:t>
            </w:r>
            <w:r w:rsidR="00580522">
              <w:rPr>
                <w:rFonts w:ascii="Trebuchet MS" w:eastAsia="Times New Roman" w:hAnsi="Trebuchet MS" w:cs="Calibri"/>
                <w:color w:val="262626" w:themeColor="text1" w:themeTint="D9"/>
                <w:sz w:val="20"/>
                <w:szCs w:val="20"/>
              </w:rPr>
              <w:t>X</w:t>
            </w:r>
            <w:r w:rsidRPr="00580522">
              <w:rPr>
                <w:rFonts w:ascii="Trebuchet MS" w:eastAsia="Times New Roman" w:hAnsi="Trebuchet MS" w:cs="Calibri"/>
                <w:color w:val="262626" w:themeColor="text1" w:themeTint="D9"/>
                <w:sz w:val="20"/>
                <w:szCs w:val="20"/>
              </w:rPr>
              <w:t>, Facebook)</w:t>
            </w:r>
          </w:p>
        </w:tc>
        <w:tc>
          <w:tcPr>
            <w:tcW w:w="5386" w:type="dxa"/>
            <w:tcMar>
              <w:top w:w="0" w:type="dxa"/>
              <w:left w:w="108" w:type="dxa"/>
              <w:bottom w:w="0" w:type="dxa"/>
              <w:right w:w="108" w:type="dxa"/>
            </w:tcMar>
          </w:tcPr>
          <w:p w14:paraId="3C5FDE6C" w14:textId="0CD79EB6" w:rsidR="00436876" w:rsidRPr="00580522" w:rsidRDefault="00436876" w:rsidP="007542C6">
            <w:pPr>
              <w:spacing w:before="60" w:after="60" w:line="240" w:lineRule="auto"/>
              <w:rPr>
                <w:rFonts w:ascii="Trebuchet MS" w:eastAsia="Times New Roman" w:hAnsi="Trebuchet MS" w:cs="Calibri"/>
                <w:color w:val="262626" w:themeColor="text1" w:themeTint="D9"/>
                <w:sz w:val="20"/>
                <w:szCs w:val="20"/>
              </w:rPr>
            </w:pPr>
            <w:r w:rsidRPr="00580522">
              <w:rPr>
                <w:rFonts w:ascii="Trebuchet MS" w:eastAsia="Times New Roman" w:hAnsi="Trebuchet MS" w:cs="Calibri"/>
                <w:color w:val="262626" w:themeColor="text1" w:themeTint="D9"/>
                <w:sz w:val="20"/>
                <w:szCs w:val="20"/>
              </w:rPr>
              <w:t>Informatie verspreiden over en ontwikkelingen op school.</w:t>
            </w:r>
            <w:r>
              <w:rPr>
                <w:rFonts w:ascii="Trebuchet MS" w:eastAsia="Times New Roman" w:hAnsi="Trebuchet MS" w:cs="Calibri"/>
                <w:color w:val="262626" w:themeColor="text1" w:themeTint="D9"/>
                <w:sz w:val="20"/>
                <w:szCs w:val="20"/>
              </w:rPr>
              <w:t xml:space="preserve"> </w:t>
            </w:r>
            <w:r w:rsidRPr="00580522">
              <w:rPr>
                <w:rFonts w:ascii="Trebuchet MS" w:eastAsia="Times New Roman" w:hAnsi="Trebuchet MS" w:cs="Calibri"/>
                <w:color w:val="262626" w:themeColor="text1" w:themeTint="D9"/>
                <w:sz w:val="20"/>
                <w:szCs w:val="20"/>
              </w:rPr>
              <w:t>Het delen van beeldmateriaal geeft een indruk over het gegeven onderwijs op school.</w:t>
            </w:r>
          </w:p>
        </w:tc>
        <w:tc>
          <w:tcPr>
            <w:tcW w:w="1057" w:type="dxa"/>
            <w:vAlign w:val="center"/>
          </w:tcPr>
          <w:p w14:paraId="44E4B5AB"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c>
          <w:tcPr>
            <w:tcW w:w="1058" w:type="dxa"/>
            <w:vAlign w:val="center"/>
          </w:tcPr>
          <w:p w14:paraId="151A3232" w14:textId="77777777" w:rsidR="00436876" w:rsidRPr="00F91D1F" w:rsidRDefault="00436876" w:rsidP="00173F48">
            <w:pPr>
              <w:spacing w:before="60" w:after="60" w:line="240" w:lineRule="auto"/>
              <w:jc w:val="center"/>
              <w:rPr>
                <w:rFonts w:ascii="Trebuchet MS" w:eastAsia="Times New Roman" w:hAnsi="Trebuchet MS" w:cs="Calibri"/>
                <w:color w:val="262626" w:themeColor="text1" w:themeTint="D9"/>
                <w:sz w:val="24"/>
                <w:szCs w:val="24"/>
              </w:rPr>
            </w:pPr>
            <w:r w:rsidRPr="00F91D1F">
              <w:rPr>
                <w:rFonts w:ascii="Trebuchet MS" w:eastAsia="Times New Roman" w:hAnsi="Trebuchet MS" w:cs="Calibri"/>
                <w:color w:val="262626" w:themeColor="text1" w:themeTint="D9"/>
                <w:sz w:val="24"/>
                <w:szCs w:val="24"/>
              </w:rPr>
              <w:sym w:font="Symbol" w:char="F0A0"/>
            </w:r>
          </w:p>
        </w:tc>
      </w:tr>
    </w:tbl>
    <w:p w14:paraId="5CA1EAAE" w14:textId="77777777" w:rsidR="00436876" w:rsidRPr="00AE44E0" w:rsidRDefault="00436876" w:rsidP="00AE44E0">
      <w:pPr>
        <w:spacing w:before="200" w:line="240" w:lineRule="auto"/>
        <w:jc w:val="both"/>
        <w:rPr>
          <w:rFonts w:ascii="Trebuchet MS" w:hAnsi="Trebuchet MS" w:cs="Calibri"/>
          <w:sz w:val="20"/>
          <w:szCs w:val="20"/>
        </w:rPr>
      </w:pPr>
      <w:r w:rsidRPr="00AE44E0">
        <w:rPr>
          <w:rFonts w:ascii="Trebuchet MS" w:hAnsi="Trebuchet MS" w:cs="Calibri"/>
          <w:sz w:val="20"/>
          <w:szCs w:val="20"/>
        </w:rPr>
        <w:t>* aankruisen waarvoor u toestemming geeft</w:t>
      </w:r>
    </w:p>
    <w:p w14:paraId="7C5A62DC" w14:textId="4DEE777B" w:rsidR="00436876" w:rsidRPr="00AE44E0" w:rsidRDefault="00436876" w:rsidP="00AE44E0">
      <w:pPr>
        <w:spacing w:after="480" w:line="240" w:lineRule="auto"/>
        <w:jc w:val="both"/>
        <w:rPr>
          <w:rFonts w:ascii="Trebuchet MS" w:hAnsi="Trebuchet MS" w:cs="Calibri"/>
          <w:sz w:val="20"/>
          <w:szCs w:val="20"/>
        </w:rPr>
      </w:pPr>
      <w:r w:rsidRPr="00AE44E0">
        <w:rPr>
          <w:rFonts w:ascii="Trebuchet MS" w:hAnsi="Trebuchet MS" w:cs="Calibri"/>
          <w:sz w:val="20"/>
          <w:szCs w:val="20"/>
          <w:highlight w:val="yellow"/>
        </w:rPr>
        <w:t>**</w:t>
      </w:r>
      <w:r w:rsidR="007542C6" w:rsidRPr="00AE44E0">
        <w:rPr>
          <w:rFonts w:ascii="Trebuchet MS" w:hAnsi="Trebuchet MS" w:cs="Calibri"/>
          <w:sz w:val="20"/>
          <w:szCs w:val="20"/>
          <w:highlight w:val="yellow"/>
        </w:rPr>
        <w:t xml:space="preserve"> </w:t>
      </w:r>
      <w:r w:rsidRPr="00AE44E0">
        <w:rPr>
          <w:rFonts w:ascii="Trebuchet MS" w:hAnsi="Trebuchet MS" w:cs="Calibri"/>
          <w:sz w:val="20"/>
          <w:szCs w:val="20"/>
          <w:highlight w:val="yellow"/>
        </w:rPr>
        <w:t>let op: deze optie alleen aanbieden als de school beeldmateriaal deelt met ouders of met klassen en er apart ingelogd wordt door ouders/leerlingen om de foto’s te bekijken</w:t>
      </w:r>
    </w:p>
    <w:p w14:paraId="328F9B0B" w14:textId="76A36C1E" w:rsidR="00436876" w:rsidRPr="00A338C3" w:rsidRDefault="00436876" w:rsidP="00173F48">
      <w:pPr>
        <w:tabs>
          <w:tab w:val="left" w:pos="6946"/>
        </w:tabs>
        <w:spacing w:after="480" w:line="312" w:lineRule="auto"/>
        <w:rPr>
          <w:rFonts w:ascii="Trebuchet MS" w:hAnsi="Trebuchet MS" w:cs="Calibri"/>
          <w:sz w:val="20"/>
          <w:szCs w:val="20"/>
        </w:rPr>
      </w:pPr>
      <w:r w:rsidRPr="00A338C3">
        <w:rPr>
          <w:rFonts w:ascii="Trebuchet MS" w:hAnsi="Trebuchet MS" w:cs="Calibri"/>
          <w:sz w:val="20"/>
          <w:szCs w:val="20"/>
        </w:rPr>
        <w:t>Naam ouder:</w:t>
      </w:r>
      <w:r w:rsidR="00173F48">
        <w:rPr>
          <w:rFonts w:ascii="Trebuchet MS" w:hAnsi="Trebuchet MS" w:cs="Calibri"/>
          <w:sz w:val="20"/>
          <w:szCs w:val="20"/>
        </w:rPr>
        <w:t xml:space="preserve"> </w:t>
      </w:r>
      <w:r w:rsidRPr="00A338C3">
        <w:rPr>
          <w:rFonts w:ascii="Trebuchet MS" w:hAnsi="Trebuchet MS" w:cs="Calibri"/>
          <w:sz w:val="20"/>
          <w:szCs w:val="20"/>
        </w:rPr>
        <w:t xml:space="preserve">...................................................................... </w:t>
      </w:r>
      <w:r w:rsidR="006E0E69">
        <w:rPr>
          <w:rFonts w:ascii="Trebuchet MS" w:hAnsi="Trebuchet MS" w:cs="Calibri"/>
          <w:sz w:val="20"/>
          <w:szCs w:val="20"/>
        </w:rPr>
        <w:tab/>
      </w:r>
      <w:r w:rsidRPr="00A338C3">
        <w:rPr>
          <w:rFonts w:ascii="Trebuchet MS" w:hAnsi="Trebuchet MS" w:cs="Calibri"/>
          <w:sz w:val="20"/>
          <w:szCs w:val="20"/>
        </w:rPr>
        <w:t>Datum: .....................</w:t>
      </w:r>
    </w:p>
    <w:p w14:paraId="528A3223" w14:textId="75953C74" w:rsidR="00436876" w:rsidRPr="00A338C3" w:rsidRDefault="00436876" w:rsidP="00A338C3">
      <w:pPr>
        <w:spacing w:line="312" w:lineRule="auto"/>
        <w:jc w:val="both"/>
        <w:rPr>
          <w:rFonts w:ascii="Trebuchet MS" w:hAnsi="Trebuchet MS" w:cs="Calibri"/>
          <w:sz w:val="20"/>
          <w:szCs w:val="20"/>
        </w:rPr>
      </w:pPr>
      <w:r w:rsidRPr="00A338C3">
        <w:rPr>
          <w:rFonts w:ascii="Trebuchet MS" w:hAnsi="Trebuchet MS" w:cs="Calibri"/>
          <w:sz w:val="20"/>
          <w:szCs w:val="20"/>
        </w:rPr>
        <w:t>Handtekening ouder</w:t>
      </w:r>
      <w:r w:rsidR="006E0E69">
        <w:rPr>
          <w:rFonts w:ascii="Trebuchet MS" w:hAnsi="Trebuchet MS" w:cs="Calibri"/>
          <w:sz w:val="20"/>
          <w:szCs w:val="20"/>
        </w:rPr>
        <w:t>:</w:t>
      </w:r>
    </w:p>
    <w:sectPr w:rsidR="00436876" w:rsidRPr="00A338C3" w:rsidSect="00717F62">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C961" w14:textId="77777777" w:rsidR="00436876" w:rsidRDefault="00436876">
      <w:pPr>
        <w:spacing w:line="240" w:lineRule="auto"/>
      </w:pPr>
      <w:r>
        <w:separator/>
      </w:r>
    </w:p>
  </w:endnote>
  <w:endnote w:type="continuationSeparator" w:id="0">
    <w:p w14:paraId="1BA63DAB" w14:textId="77777777" w:rsidR="00436876" w:rsidRDefault="00436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651B" w14:textId="77777777" w:rsidR="00436876" w:rsidRDefault="00436876">
      <w:pPr>
        <w:spacing w:line="240" w:lineRule="auto"/>
      </w:pPr>
      <w:r>
        <w:separator/>
      </w:r>
    </w:p>
  </w:footnote>
  <w:footnote w:type="continuationSeparator" w:id="0">
    <w:p w14:paraId="5B8E3C64" w14:textId="77777777" w:rsidR="00436876" w:rsidRDefault="00436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3183" w14:textId="4FF3FC2B" w:rsidR="00F91D1F" w:rsidRPr="00F91D1F" w:rsidRDefault="00F91D1F" w:rsidP="00F91D1F">
    <w:pPr>
      <w:pStyle w:val="Koptekst"/>
      <w:spacing w:line="240" w:lineRule="auto"/>
      <w:jc w:val="right"/>
      <w:rPr>
        <w:rFonts w:ascii="Trebuchet MS" w:hAnsi="Trebuchet MS"/>
        <w:vanish/>
      </w:rPr>
    </w:pPr>
    <w:r w:rsidRPr="00F91D1F">
      <w:rPr>
        <w:rFonts w:ascii="Trebuchet MS" w:hAnsi="Trebuchet MS"/>
        <w:vanish/>
      </w:rPr>
      <w:t>TLER_320</w:t>
    </w:r>
  </w:p>
  <w:p w14:paraId="1ED0AA26" w14:textId="77777777" w:rsidR="00436876" w:rsidRDefault="00436876" w:rsidP="004D7E4C">
    <w:pPr>
      <w:pStyle w:val="Koptekst"/>
      <w:ind w:left="-198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43"/>
    <w:rsid w:val="00173F48"/>
    <w:rsid w:val="00420A43"/>
    <w:rsid w:val="00436876"/>
    <w:rsid w:val="00580522"/>
    <w:rsid w:val="006E0E69"/>
    <w:rsid w:val="007542C6"/>
    <w:rsid w:val="0076576E"/>
    <w:rsid w:val="00A338C3"/>
    <w:rsid w:val="00AE44E0"/>
    <w:rsid w:val="00EB4A8E"/>
    <w:rsid w:val="00F91D1F"/>
    <w:rsid w:val="00FC177A"/>
    <w:rsid w:val="00FE3A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92B3"/>
  <w15:docId w15:val="{0C7A1C04-8880-4A85-93CC-6772DD63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28F2"/>
    <w:pPr>
      <w:spacing w:after="0" w:line="260" w:lineRule="atLeast"/>
    </w:pPr>
    <w:rPr>
      <w:color w:val="000000" w:themeColor="text1"/>
      <w:sz w:val="18"/>
      <w:szCs w:val="18"/>
      <w:lang w:val="nl-NL" w:eastAsia="zh-TW"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B28F2"/>
    <w:pPr>
      <w:tabs>
        <w:tab w:val="center" w:pos="4536"/>
        <w:tab w:val="right" w:pos="9072"/>
      </w:tabs>
    </w:pPr>
  </w:style>
  <w:style w:type="character" w:customStyle="1" w:styleId="KoptekstChar">
    <w:name w:val="Koptekst Char"/>
    <w:basedOn w:val="Standaardalinea-lettertype"/>
    <w:link w:val="Koptekst"/>
    <w:uiPriority w:val="99"/>
    <w:rsid w:val="002B28F2"/>
    <w:rPr>
      <w:color w:val="000000" w:themeColor="text1"/>
      <w:sz w:val="18"/>
      <w:szCs w:val="18"/>
      <w:lang w:val="nl-NL" w:eastAsia="zh-TW" w:bidi="hi-IN"/>
    </w:rPr>
  </w:style>
  <w:style w:type="paragraph" w:styleId="Voettekst">
    <w:name w:val="footer"/>
    <w:basedOn w:val="Standaard"/>
    <w:link w:val="VoettekstChar"/>
    <w:uiPriority w:val="99"/>
    <w:unhideWhenUsed/>
    <w:rsid w:val="00F91D1F"/>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F91D1F"/>
    <w:rPr>
      <w:rFonts w:cs="Mangal"/>
      <w:color w:val="000000" w:themeColor="text1"/>
      <w:sz w:val="18"/>
      <w:szCs w:val="16"/>
      <w:lang w:val="nl-NL"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fddcb6-f13e-4a6d-a319-ed95fb612219">
      <Terms xmlns="http://schemas.microsoft.com/office/infopath/2007/PartnerControls"/>
    </lcf76f155ced4ddcb4097134ff3c332f>
    <TaxCatchAll xmlns="9043eea9-c6a2-41bd-a216-33d45f9f09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42B3D77ABC44E9D3AD631F24791AF" ma:contentTypeVersion="18" ma:contentTypeDescription="Een nieuw document maken." ma:contentTypeScope="" ma:versionID="9610392b55d90c997e928088437311ec">
  <xsd:schema xmlns:xsd="http://www.w3.org/2001/XMLSchema" xmlns:xs="http://www.w3.org/2001/XMLSchema" xmlns:p="http://schemas.microsoft.com/office/2006/metadata/properties" xmlns:ns2="7efddcb6-f13e-4a6d-a319-ed95fb612219" xmlns:ns3="9043eea9-c6a2-41bd-a216-33d45f9f09e1" xmlns:ns4="0feb6c96-61ed-47c7-a2e6-bcd21225d94e" targetNamespace="http://schemas.microsoft.com/office/2006/metadata/properties" ma:root="true" ma:fieldsID="85967179edcb04e68bd8d59de87c7c33" ns2:_="" ns3:_="" ns4:_="">
    <xsd:import namespace="7efddcb6-f13e-4a6d-a319-ed95fb612219"/>
    <xsd:import namespace="9043eea9-c6a2-41bd-a216-33d45f9f09e1"/>
    <xsd:import namespace="0feb6c96-61ed-47c7-a2e6-bcd21225d9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dcb6-f13e-4a6d-a319-ed95fb6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c44a1f-014e-4f71-848c-1a0a73506dce}" ma:internalName="TaxCatchAll" ma:showField="CatchAllData" ma:web="0feb6c96-61ed-47c7-a2e6-bcd21225d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eb6c96-61ed-47c7-a2e6-bcd21225d94e"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535AB-976F-46D9-907F-8F957029D1F9}">
  <ds:schemaRefs>
    <ds:schemaRef ds:uri="http://schemas.microsoft.com/office/2006/metadata/properties"/>
    <ds:schemaRef ds:uri="http://schemas.microsoft.com/office/infopath/2007/PartnerControls"/>
    <ds:schemaRef ds:uri="7efddcb6-f13e-4a6d-a319-ed95fb612219"/>
    <ds:schemaRef ds:uri="9043eea9-c6a2-41bd-a216-33d45f9f09e1"/>
  </ds:schemaRefs>
</ds:datastoreItem>
</file>

<file path=customXml/itemProps2.xml><?xml version="1.0" encoding="utf-8"?>
<ds:datastoreItem xmlns:ds="http://schemas.openxmlformats.org/officeDocument/2006/customXml" ds:itemID="{88E6AFA1-E9C3-4852-9971-C7DD3A005E2E}">
  <ds:schemaRefs>
    <ds:schemaRef ds:uri="http://schemas.microsoft.com/sharepoint/v3/contenttype/forms"/>
  </ds:schemaRefs>
</ds:datastoreItem>
</file>

<file path=customXml/itemProps3.xml><?xml version="1.0" encoding="utf-8"?>
<ds:datastoreItem xmlns:ds="http://schemas.openxmlformats.org/officeDocument/2006/customXml" ds:itemID="{3586DCE8-EB9A-40CC-A1ED-52E87176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dcb6-f13e-4a6d-a319-ed95fb612219"/>
    <ds:schemaRef ds:uri="9043eea9-c6a2-41bd-a216-33d45f9f09e1"/>
    <ds:schemaRef ds:uri="0feb6c96-61ed-47c7-a2e6-bcd21225d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1179</Words>
  <Characters>6486</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Uitgebreid Toestemmingsformulier</dc:title>
  <dc:creator>De Meester Gino</dc:creator>
  <cp:lastModifiedBy>Wendy Meulemans</cp:lastModifiedBy>
  <cp:revision>13</cp:revision>
  <dcterms:created xsi:type="dcterms:W3CDTF">2024-03-08T18:57:00Z</dcterms:created>
  <dcterms:modified xsi:type="dcterms:W3CDTF">2024-03-19T08:55:00Z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Bes</vt:lpwstr>
  </property>
  <property fmtid="{D5CDD505-2E9C-101B-9397-08002B2CF9AE}" pid="3" name="Referentienummer">
    <vt:lpwstr>Bes-20181118-4</vt:lpwstr>
  </property>
  <property fmtid="{D5CDD505-2E9C-101B-9397-08002B2CF9AE}" pid="4" name="ContentTypeId">
    <vt:lpwstr>0x01010073A42B3D77ABC44E9D3AD631F24791AF</vt:lpwstr>
  </property>
  <property fmtid="{D5CDD505-2E9C-101B-9397-08002B2CF9AE}" pid="5" name="MediaServiceImageTags">
    <vt:lpwstr/>
  </property>
</Properties>
</file>