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95386" w:rsidRPr="00E95386" w14:paraId="737D1CED" w14:textId="77777777" w:rsidTr="00A72D9E">
        <w:tc>
          <w:tcPr>
            <w:tcW w:w="9072" w:type="dxa"/>
          </w:tcPr>
          <w:p w14:paraId="0309950D" w14:textId="278FEB53" w:rsidR="00742BE1" w:rsidRDefault="00000000" w:rsidP="00A0066B">
            <w:pPr>
              <w:jc w:val="right"/>
              <w:rPr>
                <w:b/>
                <w:sz w:val="24"/>
                <w:szCs w:val="24"/>
              </w:rPr>
            </w:pPr>
            <w:sdt>
              <w:sdtPr>
                <w:rPr>
                  <w:b/>
                  <w:sz w:val="24"/>
                  <w:szCs w:val="24"/>
                </w:rPr>
                <w:alias w:val="Dienst"/>
                <w:tag w:val="Dienst"/>
                <w:id w:val="-678045630"/>
                <w:lock w:val="sdtLocked"/>
                <w:placeholder>
                  <w:docPart w:val="E958B7C737A54D78ACBEFC9352F874F8"/>
                </w:placeholder>
                <w:comboBox>
                  <w:listItem w:value="Kies een item."/>
                  <w:listItem w:displayText="Dienst Bestuur &amp; organisatie" w:value="Dienst Bestuur &amp; organisatie"/>
                  <w:listItem w:displayText="Dienst Curriculum &amp; vorming" w:value="Dienst Curriculum &amp; vorming"/>
                  <w:listItem w:displayText="Dienst Identiteit &amp; kwaliteit" w:value="Dienst Identiteit &amp; kwaliteit"/>
                  <w:listItem w:displayText="Dienst Lerenden" w:value="Dienst Lerenden"/>
                  <w:listItem w:displayText="Dienst Ondersteuning" w:value="Dienst Ondersteuning"/>
                  <w:listItem w:displayText="Dienst Personeel" w:value="Dienst Personeel"/>
                  <w:listItem w:displayText="Stafdienst" w:value="Stafdienst"/>
                </w:comboBox>
              </w:sdtPr>
              <w:sdtContent>
                <w:r w:rsidR="0063455D">
                  <w:rPr>
                    <w:b/>
                    <w:sz w:val="24"/>
                    <w:szCs w:val="24"/>
                  </w:rPr>
                  <w:t>Dienst Curriculum &amp; vorming</w:t>
                </w:r>
              </w:sdtContent>
            </w:sdt>
          </w:p>
          <w:sdt>
            <w:sdtPr>
              <w:rPr>
                <w:sz w:val="24"/>
                <w:szCs w:val="24"/>
              </w:rPr>
              <w:alias w:val="Team"/>
              <w:tag w:val="Team"/>
              <w:id w:val="-854424336"/>
              <w:placeholder>
                <w:docPart w:val="0838149ED45D4B7EAE2FAECBE5077D79"/>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postinitieel onderwijs" w:value="Team postinitieel onderwijs"/>
                <w:listItem w:displayText="Team ict" w:value="Team ict"/>
                <w:listItem w:displayText="Team financiën" w:value="Team financiën"/>
                <w:listItem w:displayText="Team personeel" w:value="Team personeel"/>
                <w:listItem w:displayText="Team eventorganisatie" w:value="Team eventorganisatie"/>
                <w:listItem w:displayText="Team internaten" w:value="Team internaten"/>
                <w:listItem w:displayText="Team administratie" w:value="Team administratie"/>
              </w:comboBox>
            </w:sdtPr>
            <w:sdtContent>
              <w:p w14:paraId="21A7D596" w14:textId="73129F2E" w:rsidR="001E41DD" w:rsidRDefault="0063455D" w:rsidP="00742BE1">
                <w:pPr>
                  <w:jc w:val="right"/>
                  <w:rPr>
                    <w:sz w:val="24"/>
                    <w:szCs w:val="24"/>
                  </w:rPr>
                </w:pPr>
                <w:r>
                  <w:rPr>
                    <w:sz w:val="24"/>
                    <w:szCs w:val="24"/>
                  </w:rPr>
                  <w:t>Team secundair onderwijs</w:t>
                </w:r>
              </w:p>
            </w:sdtContent>
          </w:sdt>
          <w:p w14:paraId="3EB9A85F" w14:textId="77777777" w:rsidR="00742BE1" w:rsidRPr="00E95386" w:rsidRDefault="00742BE1" w:rsidP="00742BE1">
            <w:pPr>
              <w:jc w:val="right"/>
              <w:rPr>
                <w:sz w:val="24"/>
                <w:szCs w:val="24"/>
              </w:rPr>
            </w:pPr>
            <w:proofErr w:type="spellStart"/>
            <w:r w:rsidRPr="00E95386">
              <w:rPr>
                <w:sz w:val="24"/>
                <w:szCs w:val="24"/>
              </w:rPr>
              <w:t>Guimardstraat</w:t>
            </w:r>
            <w:proofErr w:type="spellEnd"/>
            <w:r w:rsidRPr="00E95386">
              <w:rPr>
                <w:sz w:val="24"/>
                <w:szCs w:val="24"/>
              </w:rPr>
              <w:t xml:space="preserve"> 1 </w:t>
            </w:r>
            <w:r w:rsidR="003F3B3F">
              <w:rPr>
                <w:sz w:val="24"/>
                <w:szCs w:val="24"/>
              </w:rPr>
              <w:t>-</w:t>
            </w:r>
            <w:r w:rsidRPr="00E95386">
              <w:rPr>
                <w:sz w:val="24"/>
                <w:szCs w:val="24"/>
              </w:rPr>
              <w:t xml:space="preserve"> 1040 BRUSSEL</w:t>
            </w:r>
          </w:p>
        </w:tc>
      </w:tr>
      <w:tr w:rsidR="0051626C" w:rsidRPr="00E95386" w14:paraId="1A65F7B1" w14:textId="77777777" w:rsidTr="00A72D9E">
        <w:tc>
          <w:tcPr>
            <w:tcW w:w="9072" w:type="dxa"/>
          </w:tcPr>
          <w:p w14:paraId="21CB96D4" w14:textId="5E35B2DD" w:rsidR="00125451" w:rsidRPr="00D35E05" w:rsidRDefault="00000000" w:rsidP="00125451">
            <w:pPr>
              <w:spacing w:before="100"/>
              <w:jc w:val="right"/>
              <w:rPr>
                <w:sz w:val="24"/>
                <w:szCs w:val="24"/>
              </w:rPr>
            </w:pPr>
            <w:hyperlink r:id="rId11" w:history="1">
              <w:r w:rsidR="00125451" w:rsidRPr="00D35E05">
                <w:rPr>
                  <w:rStyle w:val="Hyperlink"/>
                  <w:color w:val="262626" w:themeColor="text1" w:themeTint="D9"/>
                  <w:u w:val="none"/>
                </w:rPr>
                <w:t>www.katholiekonderwijs.vlaanderen</w:t>
              </w:r>
            </w:hyperlink>
          </w:p>
        </w:tc>
      </w:tr>
    </w:tbl>
    <w:p w14:paraId="54DC0F60" w14:textId="77777777" w:rsidR="00456013" w:rsidRPr="00E95386" w:rsidRDefault="000D5051" w:rsidP="00125451">
      <w:pPr>
        <w:spacing w:after="0"/>
      </w:pPr>
      <w:r w:rsidRPr="002267F6">
        <w:rPr>
          <w:noProof/>
          <w:lang w:eastAsia="nl-BE"/>
        </w:rPr>
        <w:drawing>
          <wp:anchor distT="0" distB="0" distL="114300" distR="114300" simplePos="0" relativeHeight="251658240" behindDoc="1" locked="0" layoutInCell="1" allowOverlap="1" wp14:anchorId="77E0AC10" wp14:editId="0135EA90">
            <wp:simplePos x="0" y="0"/>
            <wp:positionH relativeFrom="column">
              <wp:posOffset>21590</wp:posOffset>
            </wp:positionH>
            <wp:positionV relativeFrom="page">
              <wp:posOffset>668020</wp:posOffset>
            </wp:positionV>
            <wp:extent cx="2160000" cy="842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2471" t="10564" r="2595" b="6167"/>
                    <a:stretch/>
                  </pic:blipFill>
                  <pic:spPr bwMode="auto">
                    <a:xfrm>
                      <a:off x="0" y="0"/>
                      <a:ext cx="2160000" cy="84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elraster"/>
        <w:tblW w:w="5000" w:type="pct"/>
        <w:tblLook w:val="04A0" w:firstRow="1" w:lastRow="0" w:firstColumn="1" w:lastColumn="0" w:noHBand="0" w:noVBand="1"/>
      </w:tblPr>
      <w:tblGrid>
        <w:gridCol w:w="9070"/>
      </w:tblGrid>
      <w:tr w:rsidR="00127D92" w:rsidRPr="00E95386" w14:paraId="7C8CB377" w14:textId="77777777" w:rsidTr="00A72D9E">
        <w:tc>
          <w:tcPr>
            <w:tcW w:w="5000" w:type="pct"/>
            <w:tcBorders>
              <w:top w:val="single" w:sz="4" w:space="0" w:color="auto"/>
              <w:left w:val="nil"/>
              <w:bottom w:val="single" w:sz="2" w:space="0" w:color="auto"/>
              <w:right w:val="nil"/>
            </w:tcBorders>
          </w:tcPr>
          <w:p w14:paraId="1946BA0F" w14:textId="77777777" w:rsidR="00127D92" w:rsidRPr="00A0066B" w:rsidRDefault="00127D92" w:rsidP="00A0066B">
            <w:pPr>
              <w:jc w:val="right"/>
              <w:rPr>
                <w:b/>
                <w:sz w:val="24"/>
              </w:rPr>
            </w:pPr>
            <w:r w:rsidRPr="00A0066B">
              <w:rPr>
                <w:b/>
                <w:sz w:val="24"/>
              </w:rPr>
              <w:t>DOCUMENT</w:t>
            </w:r>
          </w:p>
          <w:p w14:paraId="495C7F4E" w14:textId="30407EEA" w:rsidR="00127D92" w:rsidRPr="00A0066B" w:rsidRDefault="007D4A6C" w:rsidP="00A0066B">
            <w:pPr>
              <w:pStyle w:val="Datumdocument"/>
            </w:pPr>
            <w:bookmarkStart w:id="0" w:name="Datum"/>
            <w:bookmarkEnd w:id="0"/>
            <w:r>
              <w:t>202</w:t>
            </w:r>
            <w:r w:rsidR="001F4F3A">
              <w:t>3</w:t>
            </w:r>
            <w:r w:rsidR="00127D92" w:rsidRPr="00A0066B">
              <w:t>-</w:t>
            </w:r>
            <w:r>
              <w:t>0</w:t>
            </w:r>
            <w:r w:rsidR="0003168E">
              <w:t>6</w:t>
            </w:r>
            <w:r w:rsidR="00127D92" w:rsidRPr="00A0066B">
              <w:t>-</w:t>
            </w:r>
            <w:r w:rsidR="0003168E">
              <w:t>1</w:t>
            </w:r>
            <w:r w:rsidR="006C757F">
              <w:t>9</w:t>
            </w:r>
          </w:p>
        </w:tc>
      </w:tr>
    </w:tbl>
    <w:p w14:paraId="3CCDDE28" w14:textId="77777777" w:rsidR="00127D92" w:rsidRDefault="00127D92" w:rsidP="00A0066B"/>
    <w:p w14:paraId="507C7164" w14:textId="3588F43B" w:rsidR="00CE6023" w:rsidRDefault="00053438" w:rsidP="00CE6023">
      <w:pPr>
        <w:pStyle w:val="Titel"/>
      </w:pPr>
      <w:r>
        <w:t xml:space="preserve">Leerplan </w:t>
      </w:r>
      <w:r w:rsidR="0003168E">
        <w:t>Assistentie in wonen, zorg en welzijn</w:t>
      </w:r>
      <w:r w:rsidR="00CE6023">
        <w:t xml:space="preserve"> – overwegingen in functie van lessentabel</w:t>
      </w:r>
    </w:p>
    <w:p w14:paraId="64F56AB5" w14:textId="77777777" w:rsidR="00053438" w:rsidRDefault="00053438" w:rsidP="00737230">
      <w:pPr>
        <w:pStyle w:val="Titel"/>
      </w:pPr>
    </w:p>
    <w:p w14:paraId="40D07D2C" w14:textId="3788685E" w:rsidR="00127D92" w:rsidRDefault="00053438" w:rsidP="00053438">
      <w:pPr>
        <w:pStyle w:val="Kop1"/>
      </w:pPr>
      <w:r>
        <w:t xml:space="preserve">Suggesties vanuit leerplan en lessentabel </w:t>
      </w:r>
    </w:p>
    <w:p w14:paraId="195ED641" w14:textId="50D33108" w:rsidR="007D5840" w:rsidRDefault="00053438" w:rsidP="00053438">
      <w:pPr>
        <w:pStyle w:val="Kop2"/>
      </w:pPr>
      <w:r>
        <w:t>Leerplan</w:t>
      </w:r>
    </w:p>
    <w:p w14:paraId="510CD3C0" w14:textId="48C5D339" w:rsidR="00053438" w:rsidRDefault="00CE6023" w:rsidP="00CE6023">
      <w:pPr>
        <w:pStyle w:val="Lijstalinea"/>
        <w:numPr>
          <w:ilvl w:val="0"/>
          <w:numId w:val="22"/>
        </w:numPr>
      </w:pPr>
      <w:r>
        <w:t>Kwaliteitsvol handelen</w:t>
      </w:r>
    </w:p>
    <w:p w14:paraId="2FD105C8" w14:textId="5ACC1128" w:rsidR="00CE6023" w:rsidRDefault="00CE6023" w:rsidP="00CE6023">
      <w:pPr>
        <w:pStyle w:val="Lijstalinea"/>
        <w:numPr>
          <w:ilvl w:val="0"/>
          <w:numId w:val="22"/>
        </w:numPr>
      </w:pPr>
      <w:r>
        <w:t>Zorg</w:t>
      </w:r>
      <w:r w:rsidR="0003168E">
        <w:t xml:space="preserve"> en ondersteuning</w:t>
      </w:r>
    </w:p>
    <w:p w14:paraId="7637A9DC" w14:textId="26F30D3D" w:rsidR="00CE6023" w:rsidRDefault="0003168E" w:rsidP="00CE6023">
      <w:pPr>
        <w:pStyle w:val="Lijstalinea"/>
        <w:numPr>
          <w:ilvl w:val="0"/>
          <w:numId w:val="22"/>
        </w:numPr>
      </w:pPr>
      <w:r>
        <w:t>Maaltijdgebeuren</w:t>
      </w:r>
    </w:p>
    <w:p w14:paraId="4058BA6B" w14:textId="7DE011FE" w:rsidR="00CE6023" w:rsidRDefault="0003168E" w:rsidP="00CE6023">
      <w:pPr>
        <w:pStyle w:val="Lijstalinea"/>
        <w:numPr>
          <w:ilvl w:val="0"/>
          <w:numId w:val="22"/>
        </w:numPr>
      </w:pPr>
      <w:r>
        <w:t>Omgeving en organisatie</w:t>
      </w:r>
    </w:p>
    <w:p w14:paraId="3B224D8A" w14:textId="55B0047A" w:rsidR="00CE6023" w:rsidRDefault="00CE6023" w:rsidP="00CE6023">
      <w:pPr>
        <w:pStyle w:val="Lijstalinea"/>
        <w:numPr>
          <w:ilvl w:val="0"/>
          <w:numId w:val="22"/>
        </w:numPr>
      </w:pPr>
      <w:r>
        <w:t>Stages: advies blokstages</w:t>
      </w:r>
    </w:p>
    <w:p w14:paraId="483221FA" w14:textId="403F1A24" w:rsidR="00053438" w:rsidRDefault="00053438" w:rsidP="00053438">
      <w:pPr>
        <w:pStyle w:val="Kop2"/>
      </w:pPr>
      <w:r>
        <w:t>Lessentabel</w:t>
      </w:r>
    </w:p>
    <w:p w14:paraId="5873AA5E" w14:textId="109D7BB3" w:rsidR="003A1B9F" w:rsidRDefault="00053438" w:rsidP="00CE6023">
      <w:r>
        <w:t xml:space="preserve">Administratieve </w:t>
      </w:r>
      <w:proofErr w:type="spellStart"/>
      <w:r>
        <w:t>vakbenamingen</w:t>
      </w:r>
      <w:proofErr w:type="spellEnd"/>
      <w:r>
        <w:t>:</w:t>
      </w:r>
      <w:r w:rsidR="006930AE">
        <w:t xml:space="preserve"> </w:t>
      </w:r>
      <w:bookmarkStart w:id="1" w:name="_Hlk132294557"/>
    </w:p>
    <w:p w14:paraId="6C81AA7D" w14:textId="2B4B6F41" w:rsidR="00CE6023" w:rsidRDefault="00CE6023" w:rsidP="003A1B9F">
      <w:pPr>
        <w:pStyle w:val="Opsomming1"/>
      </w:pPr>
      <w:bookmarkStart w:id="2" w:name="_Hlk135517955"/>
      <w:r>
        <w:t>TV/PV Huishoudkunde</w:t>
      </w:r>
    </w:p>
    <w:p w14:paraId="17BC1AFC" w14:textId="65E064A3" w:rsidR="003A1B9F" w:rsidRDefault="006930AE" w:rsidP="003A1B9F">
      <w:pPr>
        <w:pStyle w:val="Opsomming1"/>
      </w:pPr>
      <w:r>
        <w:t xml:space="preserve">TV/PV Opvoedkunde </w:t>
      </w:r>
    </w:p>
    <w:p w14:paraId="2939DB80" w14:textId="77777777" w:rsidR="003A1B9F" w:rsidRDefault="006930AE" w:rsidP="003A1B9F">
      <w:pPr>
        <w:pStyle w:val="Opsomming1"/>
      </w:pPr>
      <w:r>
        <w:t>TV/PV Verzorging</w:t>
      </w:r>
      <w:r w:rsidR="00860082">
        <w:t xml:space="preserve"> </w:t>
      </w:r>
    </w:p>
    <w:bookmarkEnd w:id="1"/>
    <w:bookmarkEnd w:id="2"/>
    <w:p w14:paraId="59AC23C4" w14:textId="32645016" w:rsidR="00053438" w:rsidRDefault="00053438" w:rsidP="00053438">
      <w:pPr>
        <w:pStyle w:val="Kop1"/>
      </w:pPr>
      <w:r>
        <w:t>Overwegingen</w:t>
      </w:r>
    </w:p>
    <w:p w14:paraId="3CAFD86F" w14:textId="77777777" w:rsidR="00053438" w:rsidRDefault="00053438" w:rsidP="00053438">
      <w:r>
        <w:t>Het concretiseren van de lessentabel en bijhorende opdrachtenverdeling is afhankelijk van het samenspel tussen volgende elementen:</w:t>
      </w:r>
    </w:p>
    <w:p w14:paraId="410EF5E3" w14:textId="1B9341C1" w:rsidR="00053438" w:rsidRDefault="00860082" w:rsidP="00053438">
      <w:pPr>
        <w:pStyle w:val="Opsomming1"/>
      </w:pPr>
      <w:r>
        <w:t>p</w:t>
      </w:r>
      <w:r w:rsidR="00053438">
        <w:t>edagogische en pedagogisch-didactische keuzes die je als directeur of schoolteam maakt;</w:t>
      </w:r>
    </w:p>
    <w:p w14:paraId="75FBDDF4" w14:textId="164DB7D9" w:rsidR="00053438" w:rsidRPr="00D35C2A" w:rsidRDefault="00860082" w:rsidP="00053438">
      <w:pPr>
        <w:pStyle w:val="Opsomming1"/>
        <w:rPr>
          <w:strike/>
        </w:rPr>
      </w:pPr>
      <w:r>
        <w:t>s</w:t>
      </w:r>
      <w:r w:rsidR="00053438">
        <w:t xml:space="preserve">ituering </w:t>
      </w:r>
      <w:r w:rsidR="00E7293F">
        <w:t xml:space="preserve">van </w:t>
      </w:r>
      <w:r w:rsidR="0003168E">
        <w:t xml:space="preserve">Assistentie in wonen, zorg en welzijn </w:t>
      </w:r>
      <w:r w:rsidR="00053438">
        <w:t>binnen het aanbod op de school</w:t>
      </w:r>
      <w:r>
        <w:t>, m.i.v. beschikbare infrastructuur</w:t>
      </w:r>
      <w:r w:rsidR="00D35C2A">
        <w:t xml:space="preserve">; </w:t>
      </w:r>
      <w:r w:rsidR="00053438">
        <w:t xml:space="preserve"> </w:t>
      </w:r>
    </w:p>
    <w:p w14:paraId="5A7EC756" w14:textId="344A013D" w:rsidR="00053438" w:rsidRDefault="00860082" w:rsidP="00053438">
      <w:pPr>
        <w:pStyle w:val="Opsomming1"/>
      </w:pPr>
      <w:r>
        <w:t>h</w:t>
      </w:r>
      <w:r w:rsidR="00053438">
        <w:t>et beschikbare lerarenkorps: zowel qua discipline (bekwaamheidsbewijzen) als qua expertise.</w:t>
      </w:r>
    </w:p>
    <w:p w14:paraId="6479E479" w14:textId="63E80A51" w:rsidR="00053438" w:rsidRDefault="00053438" w:rsidP="00110952">
      <w:r>
        <w:t xml:space="preserve">Onderstaande overwegingen worden geformuleerd vanuit het perspectief van beleidskeuzes. De regionale begeleiders duiden in het </w:t>
      </w:r>
      <w:proofErr w:type="spellStart"/>
      <w:r>
        <w:t>leerp</w:t>
      </w:r>
      <w:r w:rsidR="00EF3623">
        <w:t>ad</w:t>
      </w:r>
      <w:proofErr w:type="spellEnd"/>
      <w:r>
        <w:t xml:space="preserve"> (verdiepingssessie) de relatie tussen keuzes m.b.t. organisatie en leerplanrealisatie.</w:t>
      </w:r>
    </w:p>
    <w:p w14:paraId="61D65A62" w14:textId="116145AE" w:rsidR="00110952" w:rsidRDefault="00110952" w:rsidP="00110952">
      <w:r>
        <w:t>We zetten een aantal pedagogische en pedagogisch-didactische keuzes op een rijtje.</w:t>
      </w:r>
    </w:p>
    <w:p w14:paraId="266BAC70" w14:textId="729C81E6" w:rsidR="00053438" w:rsidRDefault="00104CFB" w:rsidP="00110952">
      <w:pPr>
        <w:pStyle w:val="Kop2"/>
      </w:pPr>
      <w:r>
        <w:t>G</w:t>
      </w:r>
      <w:r w:rsidR="00192369">
        <w:t>emeenschappelijk funderend leerplan (G</w:t>
      </w:r>
      <w:r>
        <w:t>FL</w:t>
      </w:r>
      <w:r w:rsidR="00192369">
        <w:t>)</w:t>
      </w:r>
      <w:r w:rsidR="00053438">
        <w:t xml:space="preserve">: </w:t>
      </w:r>
      <w:r w:rsidR="00192369">
        <w:t xml:space="preserve">keuzes van de </w:t>
      </w:r>
      <w:r w:rsidR="00053438">
        <w:t>school</w:t>
      </w:r>
      <w:r w:rsidR="00A009B2">
        <w:t xml:space="preserve"> en mogelijke samenhang of samenwerking met het leerplan </w:t>
      </w:r>
      <w:r w:rsidR="00FC2C0D">
        <w:t>Assistentie in wonen, zorg en welzijn</w:t>
      </w:r>
    </w:p>
    <w:p w14:paraId="2CECCA59" w14:textId="527FCF93" w:rsidR="00F609E0" w:rsidRDefault="008C0238" w:rsidP="008C0238">
      <w:r>
        <w:t xml:space="preserve">Vanuit het studierichtingsprofiel </w:t>
      </w:r>
      <w:r w:rsidR="00D57CE2">
        <w:t xml:space="preserve">is er een inhoudelijke samenhang tussen het GFL en het leerplan </w:t>
      </w:r>
      <w:r w:rsidR="0003168E">
        <w:t>Assistentie in wonen, zorg en welzijn</w:t>
      </w:r>
      <w:r w:rsidR="00D57CE2">
        <w:t xml:space="preserve">. </w:t>
      </w:r>
      <w:r w:rsidR="00191A5D">
        <w:t>D</w:t>
      </w:r>
      <w:r w:rsidR="00C72C88">
        <w:t>i</w:t>
      </w:r>
      <w:r w:rsidR="00191A5D">
        <w:t xml:space="preserve">e samenhang staat </w:t>
      </w:r>
      <w:r w:rsidR="009F287F">
        <w:t xml:space="preserve">mogelijke </w:t>
      </w:r>
      <w:r w:rsidR="00191A5D">
        <w:t>keuze</w:t>
      </w:r>
      <w:r w:rsidR="009F287F">
        <w:t>s</w:t>
      </w:r>
      <w:r w:rsidR="00191A5D">
        <w:t xml:space="preserve"> v</w:t>
      </w:r>
      <w:r w:rsidR="009F287F">
        <w:t xml:space="preserve">an de school in </w:t>
      </w:r>
      <w:r w:rsidR="00AC0198">
        <w:t>relatie tot het omgaan met het GFL niet in</w:t>
      </w:r>
      <w:r w:rsidR="00E96CFD">
        <w:t xml:space="preserve"> de weg. </w:t>
      </w:r>
      <w:r w:rsidR="00B901E9">
        <w:t>De inhoudelijke samenhang kan bepaalde keuzes</w:t>
      </w:r>
      <w:r w:rsidR="00C72C88">
        <w:t xml:space="preserve"> </w:t>
      </w:r>
      <w:r w:rsidR="00C72C88">
        <w:lastRenderedPageBreak/>
        <w:t>faciliteren</w:t>
      </w:r>
      <w:r w:rsidR="00F62873">
        <w:t xml:space="preserve"> zoals de keuze voor</w:t>
      </w:r>
      <w:r w:rsidR="008326BC">
        <w:t xml:space="preserve"> bepaalde projecten</w:t>
      </w:r>
      <w:r w:rsidR="00F62873">
        <w:t xml:space="preserve"> of de koppeling van bepaalde doelen aan het leerplan van het specifiek gedeelte</w:t>
      </w:r>
      <w:r w:rsidR="00B901E9">
        <w:t>.</w:t>
      </w:r>
      <w:r w:rsidR="00A42039">
        <w:t xml:space="preserve"> </w:t>
      </w:r>
    </w:p>
    <w:p w14:paraId="177E36A7" w14:textId="669B24F8" w:rsidR="009C3686" w:rsidRDefault="00532B01" w:rsidP="00532B01">
      <w:pPr>
        <w:pStyle w:val="Opsomming1"/>
        <w:numPr>
          <w:ilvl w:val="0"/>
          <w:numId w:val="0"/>
        </w:numPr>
      </w:pPr>
      <w:r>
        <w:t xml:space="preserve">Zo is er het </w:t>
      </w:r>
      <w:r w:rsidR="009C3686">
        <w:t>LPD 15</w:t>
      </w:r>
      <w:r w:rsidR="0099513E">
        <w:t xml:space="preserve"> </w:t>
      </w:r>
      <w:r w:rsidR="00155859">
        <w:t>(GFL)</w:t>
      </w:r>
      <w:r w:rsidR="009C3686">
        <w:t xml:space="preserve">: het ontwikkelen van gezondheidsvaardigheden m.b.t. het mentale welzijn is opgenomen in </w:t>
      </w:r>
      <w:r w:rsidR="00BF4DEA">
        <w:t xml:space="preserve">het </w:t>
      </w:r>
      <w:r w:rsidR="00B26CFA">
        <w:t xml:space="preserve">leerplan </w:t>
      </w:r>
      <w:r w:rsidR="0003168E">
        <w:t>Assistentie in wonen, zorg en welzijn</w:t>
      </w:r>
      <w:r w:rsidR="00E2543C">
        <w:t xml:space="preserve"> </w:t>
      </w:r>
      <w:r w:rsidR="00155859">
        <w:t xml:space="preserve">(LPD </w:t>
      </w:r>
      <w:r w:rsidR="00742550">
        <w:t>12+)</w:t>
      </w:r>
      <w:r w:rsidR="00B26CFA">
        <w:t xml:space="preserve">. </w:t>
      </w:r>
      <w:r w:rsidR="00BF4DEA">
        <w:t>W</w:t>
      </w:r>
      <w:r w:rsidR="00B26CFA">
        <w:t xml:space="preserve">erken rond LPD </w:t>
      </w:r>
      <w:r w:rsidR="007F65A0">
        <w:t>8 (hygiëne), LPD 9 (veilig handelen)</w:t>
      </w:r>
      <w:r>
        <w:t xml:space="preserve"> en </w:t>
      </w:r>
      <w:r w:rsidR="009C3DC0">
        <w:t xml:space="preserve"> LPD 10 (ergonomie)</w:t>
      </w:r>
      <w:r w:rsidR="00657367">
        <w:t xml:space="preserve"> </w:t>
      </w:r>
      <w:r w:rsidR="00FF4FCE">
        <w:t xml:space="preserve">biedt mogelijkheden om het doel zoals het geformuleerd staat in LPD 15 te </w:t>
      </w:r>
      <w:r w:rsidR="00BF4DEA">
        <w:t>realiseren</w:t>
      </w:r>
      <w:r w:rsidR="00F52049">
        <w:t>.</w:t>
      </w:r>
    </w:p>
    <w:p w14:paraId="44EA070F" w14:textId="77777777" w:rsidR="00532B01" w:rsidRDefault="00532B01" w:rsidP="00532B01">
      <w:pPr>
        <w:pStyle w:val="Opsomming1"/>
        <w:numPr>
          <w:ilvl w:val="0"/>
          <w:numId w:val="0"/>
        </w:numPr>
      </w:pPr>
    </w:p>
    <w:p w14:paraId="1C47182E" w14:textId="3B9C614E" w:rsidR="00053438" w:rsidRDefault="00053438" w:rsidP="009F03DF">
      <w:pPr>
        <w:pStyle w:val="Kop2"/>
      </w:pPr>
      <w:r>
        <w:t xml:space="preserve">Welke keuzes maak je </w:t>
      </w:r>
      <w:r w:rsidR="009F03DF">
        <w:t>voor</w:t>
      </w:r>
      <w:r>
        <w:t xml:space="preserve"> het complementair gedeelte?</w:t>
      </w:r>
    </w:p>
    <w:p w14:paraId="09A9AED5" w14:textId="59E8325F" w:rsidR="00BC2C53" w:rsidRDefault="00BC2C53" w:rsidP="00BC2C53">
      <w:pPr>
        <w:pStyle w:val="Opsomming1"/>
      </w:pPr>
      <w:r>
        <w:t>Gebruik je deze uren om het urenpakket specifieke vorming te verruimen</w:t>
      </w:r>
      <w:r w:rsidR="006D09E5">
        <w:t>, bv. om geïntegreerd werken te faciliteren</w:t>
      </w:r>
      <w:r w:rsidR="00CD2859">
        <w:t xml:space="preserve"> of </w:t>
      </w:r>
      <w:r w:rsidR="0003168E">
        <w:t xml:space="preserve">om meer aandacht te besteden aan o.m. EHBO, sterilisatietechnieken of verdieping van het maaltijdgebeuren? </w:t>
      </w:r>
    </w:p>
    <w:p w14:paraId="4DA4C8A4" w14:textId="4B159B31" w:rsidR="00BC2C53" w:rsidRDefault="00BC2C53" w:rsidP="00BC2C53">
      <w:pPr>
        <w:pStyle w:val="Opsomming1"/>
      </w:pPr>
      <w:r>
        <w:t>Kies je voor het aanbieden van een vak dat relevant is het vanuit studierichtingsprofiel (vorm van verdieping)? Bijvoorbeeld:</w:t>
      </w:r>
    </w:p>
    <w:p w14:paraId="45B21C4F" w14:textId="7486BE2B" w:rsidR="00BC2C53" w:rsidRDefault="00BC2C53" w:rsidP="00BC2C53">
      <w:pPr>
        <w:pStyle w:val="Opsomming2"/>
      </w:pPr>
      <w:r>
        <w:t>Artistieke vorming</w:t>
      </w:r>
      <w:r w:rsidR="00CD2859">
        <w:t xml:space="preserve">: </w:t>
      </w:r>
      <w:r>
        <w:t xml:space="preserve">verdiepend ingevuld in functie </w:t>
      </w:r>
      <w:r w:rsidR="00190F4E">
        <w:t xml:space="preserve">van het </w:t>
      </w:r>
      <w:r>
        <w:t>studierichtingsprofiel (</w:t>
      </w:r>
      <w:r w:rsidR="00CD2859">
        <w:t>deelnemen aan</w:t>
      </w:r>
      <w:r w:rsidR="0036787E">
        <w:t xml:space="preserve"> </w:t>
      </w:r>
      <w:r w:rsidR="00880430">
        <w:t>ontspannings- en vrijetijdsactiviteiten</w:t>
      </w:r>
      <w:r w:rsidR="0003168E">
        <w:t xml:space="preserve">, zorg voor woon- en </w:t>
      </w:r>
      <w:proofErr w:type="spellStart"/>
      <w:r w:rsidR="0003168E">
        <w:t>leefklimaar</w:t>
      </w:r>
      <w:proofErr w:type="spellEnd"/>
      <w:r w:rsidR="0003168E">
        <w:t xml:space="preserve"> …</w:t>
      </w:r>
      <w:r>
        <w:t>);</w:t>
      </w:r>
    </w:p>
    <w:p w14:paraId="3B9A6AD4" w14:textId="518B6241" w:rsidR="00BC2C53" w:rsidRDefault="00BC2C53" w:rsidP="00BC2C53">
      <w:pPr>
        <w:pStyle w:val="Opsomming2"/>
      </w:pPr>
      <w:r>
        <w:t>Nederlands in functie van communicatie</w:t>
      </w:r>
      <w:r w:rsidR="005807A1">
        <w:t xml:space="preserve"> </w:t>
      </w:r>
      <w:r w:rsidR="0003168E">
        <w:t>met diverse doelgroepen</w:t>
      </w:r>
      <w:r w:rsidR="008A25B8">
        <w:t>;</w:t>
      </w:r>
      <w:r>
        <w:t xml:space="preserve"> </w:t>
      </w:r>
    </w:p>
    <w:p w14:paraId="6C84C8DE" w14:textId="4A27C572" w:rsidR="00FC2C0D" w:rsidRDefault="00FC2C0D" w:rsidP="00BC2C53">
      <w:pPr>
        <w:pStyle w:val="Opsomming2"/>
      </w:pPr>
      <w:r>
        <w:t>Je zou ook thema’s of inhouden kunnen aanbieden die relevant zijn voor de recreatieve sector zodat je de studierichting verder in de breedte uitwerkt (werking van hotels of recreatiedomeinen);</w:t>
      </w:r>
    </w:p>
    <w:p w14:paraId="2E011159" w14:textId="2C5C5064" w:rsidR="00BC2C53" w:rsidRDefault="00BC2C53" w:rsidP="00BC2C53">
      <w:pPr>
        <w:pStyle w:val="Opsomming2"/>
      </w:pPr>
      <w:r>
        <w:t>…</w:t>
      </w:r>
    </w:p>
    <w:p w14:paraId="7A033DFF" w14:textId="1D7218D2" w:rsidR="00BC2C53" w:rsidRDefault="00BC2C53" w:rsidP="00BC2C53">
      <w:pPr>
        <w:pStyle w:val="Opsomming1"/>
      </w:pPr>
      <w:r>
        <w:t>Wil je andere keuzes maken? B</w:t>
      </w:r>
      <w:r w:rsidR="004B5599">
        <w:t>v.</w:t>
      </w:r>
      <w:r>
        <w:t xml:space="preserve"> </w:t>
      </w:r>
      <w:r w:rsidR="00CD2859">
        <w:t>Frans of Engels in functie van de doelgroepen waarmee de leerlingen op stage kunnen te maken hebben</w:t>
      </w:r>
      <w:r w:rsidR="0003168E">
        <w:t xml:space="preserve"> (vanuit o.m. medewerker kamerdienst)</w:t>
      </w:r>
      <w:r w:rsidR="00A3401F">
        <w:t>?</w:t>
      </w:r>
      <w:r w:rsidR="005807A1">
        <w:t xml:space="preserve"> </w:t>
      </w:r>
      <w:r w:rsidR="00CD2859">
        <w:t>Of ICT-gebonden elementen die in de zorgsector aanwezig kunnen zijn</w:t>
      </w:r>
      <w:r w:rsidR="0003168E">
        <w:t>?</w:t>
      </w:r>
    </w:p>
    <w:p w14:paraId="31D11257" w14:textId="77777777" w:rsidR="00532B01" w:rsidRDefault="00532B01" w:rsidP="00532B01">
      <w:pPr>
        <w:pStyle w:val="Opsomming1"/>
        <w:numPr>
          <w:ilvl w:val="0"/>
          <w:numId w:val="0"/>
        </w:numPr>
        <w:ind w:left="357"/>
      </w:pPr>
    </w:p>
    <w:p w14:paraId="5409BF44" w14:textId="77777777" w:rsidR="00A7603A" w:rsidRDefault="00A7603A" w:rsidP="00A7603A">
      <w:pPr>
        <w:pStyle w:val="Kop2"/>
      </w:pPr>
      <w:r>
        <w:t>Overwegingen i.v.m. werkplekleren en stage vanuit het oogpunt van schoolorganisatie</w:t>
      </w:r>
    </w:p>
    <w:p w14:paraId="14FB84FF" w14:textId="7FBAFA9F" w:rsidR="00A7603A" w:rsidRDefault="00725F12" w:rsidP="00A7603A">
      <w:pPr>
        <w:pStyle w:val="Kop3"/>
      </w:pPr>
      <w:r>
        <w:t>Pedagogisch overwegingen m.b.t. s</w:t>
      </w:r>
      <w:r w:rsidR="00A7603A">
        <w:t>tage en werkplekleren</w:t>
      </w:r>
    </w:p>
    <w:p w14:paraId="1029F6B1" w14:textId="638D3E85" w:rsidR="00A7603A" w:rsidRPr="002760EB" w:rsidRDefault="00A7603A" w:rsidP="00A7603A">
      <w:r w:rsidRPr="002760EB">
        <w:t xml:space="preserve">Hoe verhoudt de visie van de school op stage in de </w:t>
      </w:r>
      <w:r>
        <w:t xml:space="preserve">studierichting </w:t>
      </w:r>
      <w:r w:rsidR="0003168E">
        <w:t>Assistentie in wonen, zorg en welzijn</w:t>
      </w:r>
      <w:r w:rsidRPr="002760EB">
        <w:t xml:space="preserve"> zich tot de schoolvisie op werkplekleren binnen de verschillende studierichtingen?</w:t>
      </w:r>
    </w:p>
    <w:p w14:paraId="34E9A5CA" w14:textId="5AE1552F" w:rsidR="00A7603A" w:rsidRDefault="00F5623C" w:rsidP="00A7603A">
      <w:pPr>
        <w:pStyle w:val="Kop3"/>
      </w:pPr>
      <w:r>
        <w:t xml:space="preserve">Pedagogische </w:t>
      </w:r>
      <w:r w:rsidR="00A7603A">
        <w:t>overwegingen</w:t>
      </w:r>
      <w:r>
        <w:t xml:space="preserve"> m.b.t.</w:t>
      </w:r>
      <w:r w:rsidR="00161225">
        <w:t xml:space="preserve"> de organisatie van</w:t>
      </w:r>
      <w:r>
        <w:t xml:space="preserve"> stage</w:t>
      </w:r>
    </w:p>
    <w:p w14:paraId="028A06C9" w14:textId="4AA0B83C" w:rsidR="00A7603A" w:rsidRDefault="00A7603A" w:rsidP="00A7603A">
      <w:pPr>
        <w:pStyle w:val="Opsomming1"/>
      </w:pPr>
      <w:r w:rsidRPr="000B7782">
        <w:t>Plaats in het curriculum</w:t>
      </w:r>
    </w:p>
    <w:p w14:paraId="0432FCAE" w14:textId="14A0A454" w:rsidR="00A7603A" w:rsidRDefault="00A7603A" w:rsidP="00A7603A">
      <w:pPr>
        <w:pStyle w:val="Opsomming1"/>
        <w:numPr>
          <w:ilvl w:val="0"/>
          <w:numId w:val="0"/>
        </w:numPr>
        <w:ind w:left="357"/>
      </w:pPr>
      <w:r>
        <w:t xml:space="preserve">In de scenario’s gaan we uit van een evenwichtige spreiding in de graad. Kies je </w:t>
      </w:r>
      <w:r w:rsidR="00CD42C3">
        <w:t>daa</w:t>
      </w:r>
      <w:r>
        <w:t>rvoor of maken volgende factoren het mogelijk dat leerlingen bv. meer stage lopen in het zesde jaar:</w:t>
      </w:r>
    </w:p>
    <w:p w14:paraId="33144068" w14:textId="65D40552" w:rsidR="00A7603A" w:rsidRDefault="00A7603A" w:rsidP="00A7603A">
      <w:pPr>
        <w:pStyle w:val="Opsomming2"/>
      </w:pPr>
      <w:r>
        <w:t xml:space="preserve">de lokale context (voldoende stageplaatsen na </w:t>
      </w:r>
      <w:r w:rsidR="00CD42C3">
        <w:t xml:space="preserve">de </w:t>
      </w:r>
      <w:r>
        <w:t xml:space="preserve">volledige uitrol </w:t>
      </w:r>
      <w:r w:rsidR="00CD42C3">
        <w:t xml:space="preserve">van de </w:t>
      </w:r>
      <w:r>
        <w:t>modernisering);</w:t>
      </w:r>
    </w:p>
    <w:p w14:paraId="2AF7B229" w14:textId="77777777" w:rsidR="00A7603A" w:rsidRDefault="00A7603A" w:rsidP="00A7603A">
      <w:pPr>
        <w:pStyle w:val="Opsomming2"/>
      </w:pPr>
      <w:r>
        <w:t>de afstemming met de stageplanning over verschillende studierichtingen heen;</w:t>
      </w:r>
    </w:p>
    <w:p w14:paraId="7B7A980F" w14:textId="1E84213D" w:rsidR="00A7603A" w:rsidRDefault="00A7603A" w:rsidP="00A7603A">
      <w:pPr>
        <w:pStyle w:val="Opsomming2"/>
      </w:pPr>
      <w:r>
        <w:t>de koppeling met de lesroosters van leraren, bv. maakt de opdracht van de stagebegeleider het mogelijk om bepaalde aantal leerlingen kwaliteitsvol te begeleiden binnen de voorziene stageweken</w:t>
      </w:r>
      <w:r w:rsidR="00974667">
        <w:t>?</w:t>
      </w:r>
    </w:p>
    <w:p w14:paraId="292872BF" w14:textId="5AB2EADC" w:rsidR="00A7603A" w:rsidRPr="000B7782" w:rsidRDefault="00A7603A" w:rsidP="00A7603A">
      <w:pPr>
        <w:pStyle w:val="Opsomming1"/>
      </w:pPr>
      <w:r>
        <w:t>Relatie tot andere vormen van werkplekleren</w:t>
      </w:r>
      <w:r>
        <w:br/>
        <w:t xml:space="preserve">Wil je binnen de schoolcomponent inzetten </w:t>
      </w:r>
      <w:r w:rsidR="00974667">
        <w:t xml:space="preserve">op </w:t>
      </w:r>
      <w:r w:rsidR="00B443AD">
        <w:t>praktijklessen o</w:t>
      </w:r>
      <w:r w:rsidR="00974667">
        <w:t>p</w:t>
      </w:r>
      <w:r w:rsidR="00B443AD">
        <w:t xml:space="preserve"> verplaatsing </w:t>
      </w:r>
      <w:r w:rsidR="00A90431">
        <w:t xml:space="preserve">of </w:t>
      </w:r>
      <w:r>
        <w:t>op vormen van werkplekleren zoals</w:t>
      </w:r>
      <w:r w:rsidR="00164BFB">
        <w:t xml:space="preserve"> </w:t>
      </w:r>
      <w:r w:rsidR="00B443AD">
        <w:t xml:space="preserve">observatieactiviteiten, </w:t>
      </w:r>
      <w:proofErr w:type="spellStart"/>
      <w:r>
        <w:t>extramuros</w:t>
      </w:r>
      <w:proofErr w:type="spellEnd"/>
      <w:r w:rsidR="00974667">
        <w:t xml:space="preserve"> </w:t>
      </w:r>
      <w:r>
        <w:t>…?</w:t>
      </w:r>
    </w:p>
    <w:p w14:paraId="50212239" w14:textId="479B3A41" w:rsidR="0B40A5E2" w:rsidRDefault="0B40A5E2" w:rsidP="0B40A5E2">
      <w:pPr>
        <w:pStyle w:val="Opsomming1"/>
        <w:numPr>
          <w:ilvl w:val="0"/>
          <w:numId w:val="0"/>
        </w:numPr>
        <w:rPr>
          <w:rFonts w:eastAsia="Calibri"/>
        </w:rPr>
      </w:pPr>
    </w:p>
    <w:p w14:paraId="0FC6CBDA" w14:textId="5B65D724" w:rsidR="00A7603A" w:rsidRPr="000B7782" w:rsidRDefault="00A7603A" w:rsidP="00A7603A">
      <w:pPr>
        <w:pStyle w:val="Opsomming1"/>
      </w:pPr>
      <w:r w:rsidRPr="000B7782">
        <w:lastRenderedPageBreak/>
        <w:t>Stagebegeleiding</w:t>
      </w:r>
    </w:p>
    <w:p w14:paraId="58872217" w14:textId="33354167" w:rsidR="00A7603A" w:rsidRPr="000B7782" w:rsidRDefault="00A7603A" w:rsidP="00A7603A">
      <w:pPr>
        <w:pStyle w:val="Opsomming2"/>
      </w:pPr>
      <w:r>
        <w:t xml:space="preserve">Welke leraren begeleiden de leerlingen op stage? Kies je voor gecombineerde opdrachten (lesopdracht/stage) of niet? </w:t>
      </w:r>
    </w:p>
    <w:p w14:paraId="5333B986" w14:textId="369D0B25" w:rsidR="00A7603A" w:rsidRPr="000B7782" w:rsidRDefault="00A7603A" w:rsidP="00A7603A">
      <w:pPr>
        <w:pStyle w:val="Opsomming2"/>
      </w:pPr>
      <w:r>
        <w:t xml:space="preserve">Opdracht van de stageopdracht: welke noemer hanteer je? Aantal leerlingen per stagebegeleider in relatie tot </w:t>
      </w:r>
      <w:r w:rsidR="00A51CDE">
        <w:t xml:space="preserve">de </w:t>
      </w:r>
      <w:r>
        <w:t xml:space="preserve">opdracht? Koppel je stagebegeleiders aan stageplaatsen of enkel aan leerlingen (verplaatsingen? </w:t>
      </w:r>
      <w:r w:rsidR="002B5316">
        <w:t>v</w:t>
      </w:r>
      <w:r>
        <w:t xml:space="preserve">ast ankerpunt per stageplaats? …)? </w:t>
      </w:r>
    </w:p>
    <w:p w14:paraId="1B96EFED" w14:textId="4B14B4A6" w:rsidR="00894A71" w:rsidRDefault="00A7603A" w:rsidP="00A7603A">
      <w:pPr>
        <w:pStyle w:val="Opsomming1"/>
      </w:pPr>
      <w:r>
        <w:t>Stagecoördinatie</w:t>
      </w:r>
      <w:r>
        <w:br/>
        <w:t>Krijgt iemand de verantwoordelijkheid (in opdracht) voor de coördinatie en welke taken wijs je een eventuele coördinator toe</w:t>
      </w:r>
      <w:r w:rsidR="005F5C2F">
        <w:t xml:space="preserve">, bv. het zoeken van </w:t>
      </w:r>
      <w:r w:rsidR="00C11C10">
        <w:t xml:space="preserve">stageplaatsen en </w:t>
      </w:r>
      <w:r w:rsidR="005F5C2F">
        <w:t xml:space="preserve">instaan </w:t>
      </w:r>
      <w:r>
        <w:t>voor de c</w:t>
      </w:r>
      <w:r w:rsidRPr="000B7782">
        <w:t>ontacten met de stageplaatsen en planning</w:t>
      </w:r>
      <w:r w:rsidR="005F5C2F">
        <w:t xml:space="preserve">, </w:t>
      </w:r>
      <w:r>
        <w:t>de a</w:t>
      </w:r>
      <w:r w:rsidRPr="000B7782">
        <w:t>dministratieve opvolging</w:t>
      </w:r>
      <w:r w:rsidR="0083438D">
        <w:t xml:space="preserve">, </w:t>
      </w:r>
      <w:r>
        <w:t xml:space="preserve">wijzigingen aan het </w:t>
      </w:r>
      <w:r w:rsidRPr="000B7782">
        <w:t>regelgevend kader</w:t>
      </w:r>
      <w:r>
        <w:t xml:space="preserve"> op</w:t>
      </w:r>
      <w:r w:rsidR="0083438D">
        <w:t xml:space="preserve">volgen, </w:t>
      </w:r>
      <w:r w:rsidRPr="000B7782">
        <w:t xml:space="preserve">afwezigheden </w:t>
      </w:r>
      <w:r>
        <w:t xml:space="preserve">van leerlingen op stage </w:t>
      </w:r>
      <w:r w:rsidR="0083438D">
        <w:t xml:space="preserve">opvolgen en een </w:t>
      </w:r>
      <w:r w:rsidRPr="000B7782">
        <w:t>eventuele planning van inhaalstages</w:t>
      </w:r>
      <w:r w:rsidR="0083438D">
        <w:t xml:space="preserve">, </w:t>
      </w:r>
      <w:r w:rsidR="00894A71">
        <w:t xml:space="preserve">medisch onderzoek </w:t>
      </w:r>
      <w:r w:rsidR="0083438D">
        <w:t>regelen en opvolgen.</w:t>
      </w:r>
    </w:p>
    <w:p w14:paraId="5124108D" w14:textId="77777777" w:rsidR="00CD2859" w:rsidRPr="000B7782" w:rsidRDefault="00CD2859" w:rsidP="00CD2859">
      <w:pPr>
        <w:pStyle w:val="Opsomming1"/>
        <w:numPr>
          <w:ilvl w:val="0"/>
          <w:numId w:val="0"/>
        </w:numPr>
        <w:ind w:left="357"/>
      </w:pPr>
    </w:p>
    <w:p w14:paraId="1BE29C93" w14:textId="5831EC3E" w:rsidR="00CD2859" w:rsidRDefault="00A7603A" w:rsidP="00CD2859">
      <w:pPr>
        <w:pStyle w:val="Opsomming1"/>
      </w:pPr>
      <w:r>
        <w:t>Kan en wil je stage-overleg st</w:t>
      </w:r>
      <w:r w:rsidRPr="000B7782">
        <w:t>ructureel inplannen</w:t>
      </w:r>
      <w:r>
        <w:t xml:space="preserve"> in de lesroosters van leraren/stagebegeleiders?</w:t>
      </w:r>
      <w:r w:rsidRPr="000B7782">
        <w:t xml:space="preserve"> </w:t>
      </w:r>
    </w:p>
    <w:p w14:paraId="3199A722" w14:textId="77777777" w:rsidR="00CD2859" w:rsidRDefault="00CD2859" w:rsidP="00CD2859">
      <w:pPr>
        <w:pStyle w:val="Opsomming1"/>
        <w:numPr>
          <w:ilvl w:val="0"/>
          <w:numId w:val="0"/>
        </w:numPr>
        <w:ind w:left="357"/>
      </w:pPr>
    </w:p>
    <w:p w14:paraId="52C6B211" w14:textId="094EDDA5" w:rsidR="00A7603A" w:rsidRPr="002760EB" w:rsidRDefault="00A7603A" w:rsidP="00A7603A">
      <w:pPr>
        <w:pStyle w:val="Opsomming1"/>
      </w:pPr>
      <w:r>
        <w:t xml:space="preserve">Werk je een samenwerking met stageplaatsen (werkveld) uit vanuit een visie op kwaliteitszorg en wie staat </w:t>
      </w:r>
      <w:r w:rsidR="00622698">
        <w:t>daa</w:t>
      </w:r>
      <w:r>
        <w:t>rvoor in (contacten, aanspreekpunt bij problemen, systematische bevraging, afstemming (</w:t>
      </w:r>
      <w:proofErr w:type="spellStart"/>
      <w:r>
        <w:t>ped</w:t>
      </w:r>
      <w:proofErr w:type="spellEnd"/>
      <w:r w:rsidR="00C5390F">
        <w:t>.</w:t>
      </w:r>
      <w:r>
        <w:t>-</w:t>
      </w:r>
      <w:r w:rsidR="002B5316">
        <w:t xml:space="preserve"> </w:t>
      </w:r>
      <w:proofErr w:type="spellStart"/>
      <w:r>
        <w:t>didact</w:t>
      </w:r>
      <w:proofErr w:type="spellEnd"/>
      <w:r>
        <w:t>.), evaluatie van stagewerking</w:t>
      </w:r>
      <w:r w:rsidR="008B4612">
        <w:t xml:space="preserve"> </w:t>
      </w:r>
      <w:r>
        <w:t>…)?</w:t>
      </w:r>
    </w:p>
    <w:p w14:paraId="2BAA17BC" w14:textId="77777777" w:rsidR="00A7603A" w:rsidRDefault="00A7603A" w:rsidP="00A7603A">
      <w:pPr>
        <w:pStyle w:val="Kop3"/>
      </w:pPr>
      <w:r>
        <w:t>Overwegingen op p</w:t>
      </w:r>
      <w:r w:rsidRPr="002760EB">
        <w:t>edagogisch-didactisch vlak</w:t>
      </w:r>
    </w:p>
    <w:p w14:paraId="375D4DCE" w14:textId="387AA47F" w:rsidR="00A7603A" w:rsidRDefault="00A7603A" w:rsidP="00A7603A">
      <w:pPr>
        <w:pStyle w:val="Opsomming1"/>
      </w:pPr>
      <w:r>
        <w:t>Vanuit overleg met de sector en vanuit pedagogisch-didactische overwegingen adviseren we de keuze voor</w:t>
      </w:r>
      <w:r w:rsidRPr="00072D56">
        <w:t xml:space="preserve"> blokstages</w:t>
      </w:r>
      <w:r>
        <w:t>. Wanneer leerlingen een langere periode op een stageplaats vertoeven</w:t>
      </w:r>
      <w:r w:rsidR="008B4612">
        <w:t>,</w:t>
      </w:r>
      <w:r>
        <w:t xml:space="preserve"> bevordert d</w:t>
      </w:r>
      <w:r w:rsidR="008B4612">
        <w:t>a</w:t>
      </w:r>
      <w:r>
        <w:t>t het leren van de leerling. Stageplaatsen investeren liever in langere stageperiodes dan in vormen van alternerend leren.</w:t>
      </w:r>
    </w:p>
    <w:p w14:paraId="568284C3" w14:textId="77777777" w:rsidR="00CD2859" w:rsidRDefault="00CD2859" w:rsidP="00CD2859">
      <w:pPr>
        <w:pStyle w:val="Opsomming1"/>
        <w:numPr>
          <w:ilvl w:val="0"/>
          <w:numId w:val="0"/>
        </w:numPr>
        <w:ind w:left="357"/>
      </w:pPr>
    </w:p>
    <w:p w14:paraId="72D172B1" w14:textId="42D193CB" w:rsidR="00CD2859" w:rsidRDefault="00A7603A" w:rsidP="00532B01">
      <w:pPr>
        <w:pStyle w:val="Opsomming1"/>
      </w:pPr>
      <w:r>
        <w:t xml:space="preserve">Wat zijn de verwachtingen ten aanzien van </w:t>
      </w:r>
      <w:r w:rsidR="000A2753">
        <w:t xml:space="preserve">het </w:t>
      </w:r>
      <w:r>
        <w:t>lerarenteam m.b.t. de afstemming tussen de schoolcomponent en de stagecomponent? Beschouw je d</w:t>
      </w:r>
      <w:r w:rsidR="000A2753">
        <w:t>a</w:t>
      </w:r>
      <w:r>
        <w:t xml:space="preserve">t als een verantwoordelijkheid van de individuele leraren/stagebegeleiders, wordt </w:t>
      </w:r>
      <w:r w:rsidR="000A2753">
        <w:t>het</w:t>
      </w:r>
      <w:r>
        <w:t xml:space="preserve"> gefaciliteerd door structureel overleg of wordt </w:t>
      </w:r>
      <w:r w:rsidR="000A2753">
        <w:t>het</w:t>
      </w:r>
      <w:r>
        <w:t xml:space="preserve"> aangestuurd en begeleid door een (stage)coördinator?</w:t>
      </w:r>
    </w:p>
    <w:p w14:paraId="27AEA2AB" w14:textId="77777777" w:rsidR="00532B01" w:rsidRDefault="00532B01" w:rsidP="00532B01">
      <w:pPr>
        <w:pStyle w:val="Opsomming1"/>
        <w:numPr>
          <w:ilvl w:val="0"/>
          <w:numId w:val="0"/>
        </w:numPr>
        <w:ind w:left="357"/>
      </w:pPr>
    </w:p>
    <w:p w14:paraId="5821B16E" w14:textId="1D68D341" w:rsidR="00CD2859" w:rsidRDefault="00A7603A" w:rsidP="00CD2859">
      <w:pPr>
        <w:pStyle w:val="Opsomming1"/>
      </w:pPr>
      <w:r>
        <w:t>Wat zijn de v</w:t>
      </w:r>
      <w:r w:rsidRPr="00072D56">
        <w:t xml:space="preserve">erwachtingen ten aanzien van de stagebegeleider? </w:t>
      </w:r>
      <w:r>
        <w:t xml:space="preserve">Wat verwacht je m.b.t. </w:t>
      </w:r>
      <w:r w:rsidRPr="00072D56">
        <w:t>voorbereiding, opvolging (min. aantal bezoeken per periode), evaluatie, afstemming met werkplek</w:t>
      </w:r>
      <w:r>
        <w:t>, administratie, begeleiding tijdens vakantieperiodes</w:t>
      </w:r>
      <w:r w:rsidRPr="00072D56">
        <w:t xml:space="preserve"> </w:t>
      </w:r>
      <w:r>
        <w:t>of op woensdagnamiddagen</w:t>
      </w:r>
      <w:r w:rsidRPr="00072D56">
        <w:t>?</w:t>
      </w:r>
      <w:r w:rsidR="00597419">
        <w:t xml:space="preserve"> Denk daarbij ook aan de nieuwe contexten die Medewerker kamerdienst met zich kan meebrengen: welke achtergrond en/of kennis heeft een stagebegeleider</w:t>
      </w:r>
      <w:r w:rsidR="002E3CC3">
        <w:t xml:space="preserve"> nodig?</w:t>
      </w:r>
    </w:p>
    <w:p w14:paraId="6C803A1B" w14:textId="77777777" w:rsidR="00CD2859" w:rsidRDefault="00CD2859" w:rsidP="00CD2859">
      <w:pPr>
        <w:pStyle w:val="Opsomming1"/>
        <w:numPr>
          <w:ilvl w:val="0"/>
          <w:numId w:val="0"/>
        </w:numPr>
        <w:ind w:left="357"/>
      </w:pPr>
    </w:p>
    <w:p w14:paraId="3FD3A4F8" w14:textId="444A2BD4" w:rsidR="00A7603A" w:rsidRPr="00072D56" w:rsidRDefault="00A7603A" w:rsidP="00A7603A">
      <w:pPr>
        <w:pStyle w:val="Opsomming1"/>
      </w:pPr>
      <w:r>
        <w:t xml:space="preserve">Het begeleiden van stage in de </w:t>
      </w:r>
      <w:proofErr w:type="spellStart"/>
      <w:r>
        <w:t>socialprofit</w:t>
      </w:r>
      <w:proofErr w:type="spellEnd"/>
      <w:r>
        <w:t xml:space="preserve"> is bijzonder. Leerlingen werken met </w:t>
      </w:r>
      <w:r w:rsidR="002D2E07">
        <w:t>en zorgen voor cliënten</w:t>
      </w:r>
      <w:r>
        <w:t xml:space="preserve">. Ruimte en tijd voor coaching </w:t>
      </w:r>
      <w:r w:rsidR="004A3393">
        <w:t xml:space="preserve">door </w:t>
      </w:r>
      <w:r>
        <w:t xml:space="preserve">de stagebegeleider en afstemming met de mentor en de stageplaats bevorderen kwaliteitsvol leren op school en tijdens stage. Hoe ga je om met de verhouding tussen het aantal leerlingen per stagebegeleider in relatie tot andere </w:t>
      </w:r>
      <w:r w:rsidR="00AC4176">
        <w:t>studie</w:t>
      </w:r>
      <w:r>
        <w:t>richtingen waarin werkplekleren of stage wordt georganiseerd?</w:t>
      </w:r>
    </w:p>
    <w:p w14:paraId="5EF0606C" w14:textId="77777777" w:rsidR="00CD2859" w:rsidRDefault="00CD2859" w:rsidP="00CD2859">
      <w:pPr>
        <w:pStyle w:val="Opsomming1"/>
        <w:numPr>
          <w:ilvl w:val="0"/>
          <w:numId w:val="0"/>
        </w:numPr>
        <w:ind w:left="357"/>
      </w:pPr>
    </w:p>
    <w:p w14:paraId="356CA412" w14:textId="02C1C6B3" w:rsidR="00A7603A" w:rsidRDefault="00A7603A" w:rsidP="00A7603A">
      <w:pPr>
        <w:pStyle w:val="Opsomming1"/>
      </w:pPr>
      <w:r>
        <w:t>Wat is de v</w:t>
      </w:r>
      <w:r w:rsidRPr="00072D56">
        <w:t xml:space="preserve">isie op evaluatie van stage in verhouding tot </w:t>
      </w:r>
      <w:r w:rsidR="00AC4176">
        <w:t xml:space="preserve">het </w:t>
      </w:r>
      <w:r w:rsidRPr="00072D56">
        <w:t>glob</w:t>
      </w:r>
      <w:r w:rsidR="00AC4176">
        <w:t>a</w:t>
      </w:r>
      <w:r w:rsidRPr="00072D56">
        <w:t>al evaluatiebeleid?</w:t>
      </w:r>
      <w:r>
        <w:t xml:space="preserve"> Hoe verhoudt de visie op stage in een D/A-richting zich t.a.v. stage in een richting in de A-finaliteit? Kan er anders over stage worden gerapporteerd dan over de andere vakken in de studierichting?</w:t>
      </w:r>
    </w:p>
    <w:p w14:paraId="449F6F5C" w14:textId="2013BCDE" w:rsidR="00597419" w:rsidRPr="00072D56" w:rsidRDefault="00597419" w:rsidP="00597419">
      <w:pPr>
        <w:pStyle w:val="Lijstalinea"/>
      </w:pPr>
      <w:r>
        <w:lastRenderedPageBreak/>
        <w:t>Er is, vanuit het BK Logistiek assistent in de zorg, een verplichting om logistieke stages te lopen. Verschillende competenties uit het BK Medewerker kamerdienst kunnen ook in die setting geoefend worden. Je kan ook kiezen voor een stage in andere verblijfscontexten die eerder zakelijk zijn of gericht zijn op ontspanning en vakantie. Zoals bij elke vorm van werkplekleren zal je ook op deze locaties (hotel, parken met vakantiewoningen …) nagaan of er voldoende oefenkansen zijn om een breed gamma aan doelen te oefenen.</w:t>
      </w:r>
    </w:p>
    <w:p w14:paraId="23DF288C" w14:textId="77777777" w:rsidR="00A7603A" w:rsidRPr="00CE69B1" w:rsidRDefault="00A7603A" w:rsidP="00A7603A">
      <w:pPr>
        <w:pStyle w:val="Kop3"/>
      </w:pPr>
      <w:r w:rsidRPr="00CE69B1">
        <w:t>Samenwerking met stageplaatsen (werkveld)</w:t>
      </w:r>
    </w:p>
    <w:p w14:paraId="43234CD0" w14:textId="23CEBA87" w:rsidR="00A7603A" w:rsidRPr="00CE69B1" w:rsidRDefault="00A7603A" w:rsidP="00A7603A">
      <w:pPr>
        <w:pStyle w:val="Opsomming1"/>
      </w:pPr>
      <w:r>
        <w:t xml:space="preserve">Ben je </w:t>
      </w:r>
      <w:r w:rsidR="00510E45">
        <w:t>b</w:t>
      </w:r>
      <w:r w:rsidRPr="00CE69B1">
        <w:t xml:space="preserve">ereid om </w:t>
      </w:r>
      <w:r>
        <w:t xml:space="preserve">de </w:t>
      </w:r>
      <w:r w:rsidRPr="00CE69B1">
        <w:t>planning over scholen heen af te stemmen in functie van een optimale spreiding naar stageplaatsen toe?</w:t>
      </w:r>
    </w:p>
    <w:p w14:paraId="3C46AC1E" w14:textId="09FEF9CA" w:rsidR="00A7603A" w:rsidRPr="00CE69B1" w:rsidRDefault="00A7603A" w:rsidP="00A7603A">
      <w:pPr>
        <w:pStyle w:val="Opsomming1"/>
      </w:pPr>
      <w:r>
        <w:t>Investeer je in een i</w:t>
      </w:r>
      <w:r w:rsidRPr="00CE69B1">
        <w:t>nhoudelijke afstemming</w:t>
      </w:r>
      <w:r>
        <w:t xml:space="preserve"> tussen stage en school en wie staat daarvoor in</w:t>
      </w:r>
      <w:r w:rsidRPr="00CE69B1">
        <w:t>?</w:t>
      </w:r>
    </w:p>
    <w:p w14:paraId="7E45CB98" w14:textId="736BA272" w:rsidR="00A7603A" w:rsidRPr="00CE69B1" w:rsidRDefault="00A7603A" w:rsidP="00A7603A">
      <w:pPr>
        <w:pStyle w:val="Opsomming1"/>
      </w:pPr>
      <w:r w:rsidRPr="00CE69B1">
        <w:t xml:space="preserve">Wat verwacht </w:t>
      </w:r>
      <w:r>
        <w:t xml:space="preserve">je als </w:t>
      </w:r>
      <w:r w:rsidRPr="00CE69B1">
        <w:t>school van de stageplaats</w:t>
      </w:r>
      <w:r>
        <w:t xml:space="preserve"> en wie bespreekt d</w:t>
      </w:r>
      <w:r w:rsidR="00E10ED9">
        <w:t>i</w:t>
      </w:r>
      <w:r>
        <w:t>e verwachtingen?</w:t>
      </w:r>
    </w:p>
    <w:p w14:paraId="56A0781C" w14:textId="5CE05074" w:rsidR="00A7603A" w:rsidRPr="00CE69B1" w:rsidRDefault="00A7603A" w:rsidP="00A7603A">
      <w:pPr>
        <w:pStyle w:val="Opsomming1"/>
      </w:pPr>
      <w:r w:rsidRPr="00CE69B1">
        <w:t>Wat verwacht de stageplaats van de leerling</w:t>
      </w:r>
      <w:r>
        <w:t xml:space="preserve"> en wie bespreekt d</w:t>
      </w:r>
      <w:r w:rsidR="00E10ED9">
        <w:t>i</w:t>
      </w:r>
      <w:r>
        <w:t>e verwachtingen?</w:t>
      </w:r>
    </w:p>
    <w:p w14:paraId="652CA79B" w14:textId="377331BD" w:rsidR="00A7603A" w:rsidRPr="00CE69B1" w:rsidRDefault="00A7603A" w:rsidP="00A7603A">
      <w:pPr>
        <w:pStyle w:val="Opsomming1"/>
      </w:pPr>
      <w:r w:rsidRPr="00CE69B1">
        <w:t>Wordt</w:t>
      </w:r>
      <w:r w:rsidR="00164665">
        <w:t xml:space="preserve"> de</w:t>
      </w:r>
      <w:r w:rsidRPr="00CE69B1">
        <w:t xml:space="preserve"> aanpak op de werkplek meegenomen naar lespraktijk (inhoudelijke afstemming)</w:t>
      </w:r>
      <w:r w:rsidR="00DE6B14">
        <w:t>?</w:t>
      </w:r>
    </w:p>
    <w:p w14:paraId="7D26D28D" w14:textId="77777777" w:rsidR="00A7603A" w:rsidRDefault="00A7603A" w:rsidP="00A7603A">
      <w:pPr>
        <w:pStyle w:val="Opsomming1"/>
      </w:pPr>
      <w:r w:rsidRPr="00CE69B1">
        <w:t>Wie wordt gecontacteerd bij problemen (op school, op de stageplek)?</w:t>
      </w:r>
    </w:p>
    <w:p w14:paraId="34C96302" w14:textId="77777777" w:rsidR="00532B01" w:rsidRPr="00B67C92" w:rsidRDefault="00532B01" w:rsidP="00532B01">
      <w:pPr>
        <w:pStyle w:val="Opsomming1"/>
        <w:numPr>
          <w:ilvl w:val="0"/>
          <w:numId w:val="0"/>
        </w:numPr>
        <w:ind w:left="357"/>
      </w:pPr>
    </w:p>
    <w:p w14:paraId="4397D7DD" w14:textId="57D676FD" w:rsidR="00053438" w:rsidRDefault="00053438" w:rsidP="009F03DF">
      <w:pPr>
        <w:pStyle w:val="Kop2"/>
      </w:pPr>
      <w:r>
        <w:t>Keuze voor het werken met pedagogisch-didactische werkvormen</w:t>
      </w:r>
      <w:r w:rsidR="007C27DB">
        <w:t xml:space="preserve"> binnen het studierichtingsgedeelte</w:t>
      </w:r>
      <w:r>
        <w:t>?</w:t>
      </w:r>
    </w:p>
    <w:p w14:paraId="070AD4C2" w14:textId="56BB4835" w:rsidR="18EB8510" w:rsidRDefault="18EB8510">
      <w:r>
        <w:t xml:space="preserve">Je bent als school(team) vrij om ook in het kader van het nieuwe leerplan te kiezen voor werkvormen die integratie of inoefenen van vaardigheden faciliteren zoals seminarie, geïntegreerd werken, project- of themawerking, </w:t>
      </w:r>
      <w:r w:rsidRPr="0B40A5E2">
        <w:rPr>
          <w:color w:val="auto"/>
        </w:rPr>
        <w:t xml:space="preserve">casuïstiek) </w:t>
      </w:r>
      <w:r>
        <w:t>over rubrieken of vakken heen.</w:t>
      </w:r>
    </w:p>
    <w:p w14:paraId="2F7E1EF8" w14:textId="77777777" w:rsidR="008F30FC" w:rsidRDefault="008F30FC" w:rsidP="008F30FC">
      <w:pPr>
        <w:pStyle w:val="Kop3"/>
      </w:pPr>
      <w:r>
        <w:t>Integratie</w:t>
      </w:r>
    </w:p>
    <w:p w14:paraId="019DB3C4" w14:textId="4C6B94AB" w:rsidR="0094193D" w:rsidRDefault="00B4235D" w:rsidP="00B355F3">
      <w:r w:rsidRPr="00494E39">
        <w:t xml:space="preserve">Op stage wordt er van leerlingen verwacht dat ze het geleerde m.b.t. de verschillende leerplanonderdelen functioneel inzetten bij het </w:t>
      </w:r>
      <w:r w:rsidR="006843E4">
        <w:t>zorg dragen voor cliënten</w:t>
      </w:r>
      <w:r w:rsidRPr="00494E39">
        <w:t xml:space="preserve">. Om leerlingen </w:t>
      </w:r>
      <w:r w:rsidR="000816BA">
        <w:t>daa</w:t>
      </w:r>
      <w:r w:rsidRPr="00494E39">
        <w:t>rin te ondersteunen</w:t>
      </w:r>
      <w:r w:rsidR="00583E9E">
        <w:t xml:space="preserve"> kan het zinvol zijn om </w:t>
      </w:r>
      <w:r w:rsidR="00583E9E" w:rsidRPr="00494E39">
        <w:t>in je organisatiemodel</w:t>
      </w:r>
      <w:r w:rsidR="00B355F3">
        <w:t xml:space="preserve"> </w:t>
      </w:r>
      <w:r w:rsidR="00583E9E" w:rsidRPr="00494E39">
        <w:t>structureel ruim</w:t>
      </w:r>
      <w:r w:rsidR="00583E9E">
        <w:t>t</w:t>
      </w:r>
      <w:r w:rsidR="00583E9E" w:rsidRPr="00494E39">
        <w:t>e in te bouwen om te werken rond de integratie van verschillende leerinhouden en vaardigheden</w:t>
      </w:r>
      <w:r w:rsidR="00CD2859">
        <w:t xml:space="preserve"> via o.m. projectdagen of seminarie</w:t>
      </w:r>
      <w:r w:rsidR="00636D94">
        <w:t xml:space="preserve">. </w:t>
      </w:r>
      <w:r w:rsidR="006044E3">
        <w:t>Wanneer je binnen de ruimte voor het specifiek gedeelte kiest voor d</w:t>
      </w:r>
      <w:r w:rsidR="003C1BA2">
        <w:t>i</w:t>
      </w:r>
      <w:r w:rsidR="006044E3">
        <w:t>e optie vraagt d</w:t>
      </w:r>
      <w:r w:rsidR="003C1BA2">
        <w:t>a</w:t>
      </w:r>
      <w:r w:rsidR="006044E3">
        <w:t xml:space="preserve">t om een goede voorbereiding </w:t>
      </w:r>
      <w:r w:rsidR="0023766E">
        <w:t xml:space="preserve">en samenwerking in het lerarenteam </w:t>
      </w:r>
      <w:r w:rsidR="00B00734">
        <w:t xml:space="preserve">om alle doelen binnen het beschikbare tijdsbestek te realiseren. Je kan er ook voor kiezen om binnen het complementair gedeelte ruimte </w:t>
      </w:r>
      <w:r w:rsidR="005A0C3F">
        <w:t>te maken</w:t>
      </w:r>
      <w:r w:rsidR="00B00734">
        <w:t xml:space="preserve"> voor geïntegreerd werken</w:t>
      </w:r>
      <w:r w:rsidR="00B37C0D">
        <w:t>.</w:t>
      </w:r>
    </w:p>
    <w:p w14:paraId="00602312" w14:textId="786B044F" w:rsidR="00CD2859" w:rsidRDefault="00B355F3" w:rsidP="00B355F3">
      <w:pPr>
        <w:pStyle w:val="Opsomming1"/>
        <w:numPr>
          <w:ilvl w:val="0"/>
          <w:numId w:val="0"/>
        </w:numPr>
      </w:pPr>
      <w:r>
        <w:t>Binnen de A-finaliteit zijn de doelen overwegend toepassingsgericht uitgewerkt wat niet wegneemt dat theoretische achtergronden zeker hun plaats hebben. Daarbij kan je vertrekken vanuit thema’s of casuïstiek die voor de leerlingen voldoende concreet aanvoelen om vandaaruit de kaders en achtergronden op te bouwen.</w:t>
      </w:r>
    </w:p>
    <w:p w14:paraId="2F37E0DA" w14:textId="77777777" w:rsidR="003C292B" w:rsidRDefault="003C292B" w:rsidP="00D87073">
      <w:pPr>
        <w:pStyle w:val="Opsomming1"/>
        <w:numPr>
          <w:ilvl w:val="0"/>
          <w:numId w:val="0"/>
        </w:numPr>
      </w:pPr>
    </w:p>
    <w:p w14:paraId="2EC05F56" w14:textId="5E287785" w:rsidR="00BC2C53" w:rsidRDefault="00447C64" w:rsidP="00447C64">
      <w:pPr>
        <w:pStyle w:val="Opsomming1"/>
        <w:numPr>
          <w:ilvl w:val="0"/>
          <w:numId w:val="0"/>
        </w:numPr>
      </w:pPr>
      <w:r>
        <w:t>De mate van integratie kan sterk verschillen. Afhankelijk van de tijd die je nodig hebt om tot een optimale vorm te komen, kan je die integratie ook laten groeien.</w:t>
      </w:r>
      <w:r w:rsidR="00BC2C53" w:rsidRPr="000D5DEC">
        <w:t xml:space="preserve"> </w:t>
      </w:r>
    </w:p>
    <w:p w14:paraId="17A49381" w14:textId="77777777" w:rsidR="00447C64" w:rsidRDefault="00447C64" w:rsidP="00447C64">
      <w:pPr>
        <w:pStyle w:val="Opsomming1"/>
        <w:numPr>
          <w:ilvl w:val="0"/>
          <w:numId w:val="0"/>
        </w:numPr>
      </w:pPr>
    </w:p>
    <w:p w14:paraId="6F7FEDD3" w14:textId="265DEA4F" w:rsidR="00447C64" w:rsidRPr="00447C64" w:rsidRDefault="00447C64" w:rsidP="00447C64">
      <w:pPr>
        <w:pStyle w:val="Opsomming1"/>
        <w:numPr>
          <w:ilvl w:val="0"/>
          <w:numId w:val="0"/>
        </w:numPr>
        <w:rPr>
          <w:i/>
          <w:iCs/>
        </w:rPr>
      </w:pPr>
      <w:bookmarkStart w:id="3" w:name="_Hlk135520200"/>
      <w:r w:rsidRPr="00447C64">
        <w:rPr>
          <w:i/>
          <w:iCs/>
        </w:rPr>
        <w:t>Organisatiemodel 1: minimale integratie</w:t>
      </w:r>
    </w:p>
    <w:bookmarkEnd w:id="3"/>
    <w:p w14:paraId="3B140284" w14:textId="568E9E2D" w:rsidR="00447C64" w:rsidRPr="00447C64" w:rsidRDefault="00447C64" w:rsidP="00447C64">
      <w:pPr>
        <w:pStyle w:val="Opsomming1"/>
        <w:numPr>
          <w:ilvl w:val="0"/>
          <w:numId w:val="0"/>
        </w:numPr>
        <w:ind w:left="357" w:hanging="357"/>
      </w:pPr>
      <w:r w:rsidRPr="00447C64">
        <w:t>Het lerarenteam benut de mogelijkheden tot leren in samenhang</w:t>
      </w:r>
      <w:r>
        <w:t xml:space="preserve"> via m</w:t>
      </w:r>
      <w:r w:rsidRPr="00447C64">
        <w:t>inimale integratie</w:t>
      </w:r>
      <w:r>
        <w:t>:</w:t>
      </w:r>
      <w:r w:rsidRPr="00447C64">
        <w:t> </w:t>
      </w:r>
    </w:p>
    <w:p w14:paraId="48B7E8BF" w14:textId="77777777" w:rsidR="00447C64" w:rsidRDefault="00447C64" w:rsidP="00447C64">
      <w:pPr>
        <w:pStyle w:val="Opsomming1"/>
      </w:pPr>
      <w:r w:rsidRPr="00447C64">
        <w:t>Doelen van kwaliteitsvol handelen worden bereikt in één of meer bouwstenen</w:t>
      </w:r>
    </w:p>
    <w:p w14:paraId="66C59D13" w14:textId="41D94EFC" w:rsidR="00447C64" w:rsidRDefault="00447C64" w:rsidP="00447C64">
      <w:pPr>
        <w:pStyle w:val="Opsomming1"/>
      </w:pPr>
      <w:r w:rsidRPr="00447C64">
        <w:t>Ook integratie binnen de doelen van kwaliteitsvol handelen</w:t>
      </w:r>
    </w:p>
    <w:p w14:paraId="217571D1" w14:textId="77777777" w:rsidR="00447C64" w:rsidRDefault="00447C64" w:rsidP="00447C64">
      <w:pPr>
        <w:pStyle w:val="Opsomming1"/>
        <w:numPr>
          <w:ilvl w:val="0"/>
          <w:numId w:val="0"/>
        </w:numPr>
      </w:pPr>
    </w:p>
    <w:p w14:paraId="436CBDBF" w14:textId="074AA0BD" w:rsidR="00447C64" w:rsidRDefault="00173A16" w:rsidP="00447C64">
      <w:pPr>
        <w:pStyle w:val="Opsomming1"/>
        <w:numPr>
          <w:ilvl w:val="0"/>
          <w:numId w:val="0"/>
        </w:numPr>
        <w:ind w:left="357" w:hanging="357"/>
      </w:pPr>
      <w:r>
        <w:rPr>
          <w:noProof/>
        </w:rPr>
        <w:lastRenderedPageBreak/>
        <w:drawing>
          <wp:inline distT="0" distB="0" distL="0" distR="0" wp14:anchorId="46890ACC" wp14:editId="6432AF58">
            <wp:extent cx="1990725" cy="1884505"/>
            <wp:effectExtent l="0" t="0" r="0" b="1905"/>
            <wp:docPr id="160306485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8980" cy="1911253"/>
                    </a:xfrm>
                    <a:prstGeom prst="rect">
                      <a:avLst/>
                    </a:prstGeom>
                    <a:noFill/>
                  </pic:spPr>
                </pic:pic>
              </a:graphicData>
            </a:graphic>
          </wp:inline>
        </w:drawing>
      </w:r>
    </w:p>
    <w:p w14:paraId="78305C02" w14:textId="77777777" w:rsidR="00447C64" w:rsidRDefault="00447C64" w:rsidP="00447C64">
      <w:pPr>
        <w:pStyle w:val="Opsomming1"/>
        <w:numPr>
          <w:ilvl w:val="0"/>
          <w:numId w:val="0"/>
        </w:numPr>
        <w:rPr>
          <w:i/>
          <w:iCs/>
        </w:rPr>
      </w:pPr>
    </w:p>
    <w:p w14:paraId="0AA1031C" w14:textId="00F954A1" w:rsidR="00447C64" w:rsidRPr="00447C64" w:rsidRDefault="00447C64" w:rsidP="00447C64">
      <w:pPr>
        <w:pStyle w:val="Opsomming1"/>
        <w:numPr>
          <w:ilvl w:val="0"/>
          <w:numId w:val="0"/>
        </w:numPr>
        <w:rPr>
          <w:i/>
          <w:iCs/>
        </w:rPr>
      </w:pPr>
      <w:r w:rsidRPr="00447C64">
        <w:rPr>
          <w:i/>
          <w:iCs/>
        </w:rPr>
        <w:t xml:space="preserve">Organisatiemodel </w:t>
      </w:r>
      <w:r>
        <w:rPr>
          <w:i/>
          <w:iCs/>
        </w:rPr>
        <w:t>2</w:t>
      </w:r>
      <w:r w:rsidRPr="00447C64">
        <w:rPr>
          <w:i/>
          <w:iCs/>
        </w:rPr>
        <w:t xml:space="preserve">: </w:t>
      </w:r>
      <w:r>
        <w:rPr>
          <w:i/>
          <w:iCs/>
        </w:rPr>
        <w:t>gedeeltelijke</w:t>
      </w:r>
      <w:r w:rsidRPr="00447C64">
        <w:rPr>
          <w:i/>
          <w:iCs/>
        </w:rPr>
        <w:t xml:space="preserve"> integratie</w:t>
      </w:r>
    </w:p>
    <w:p w14:paraId="38395CAD" w14:textId="12F1EF41" w:rsidR="00447C64" w:rsidRDefault="00447C64" w:rsidP="00447C64">
      <w:pPr>
        <w:pStyle w:val="Opsomming1"/>
        <w:numPr>
          <w:ilvl w:val="0"/>
          <w:numId w:val="0"/>
        </w:numPr>
        <w:ind w:left="357" w:hanging="357"/>
      </w:pPr>
      <w:r>
        <w:t>Integratie van kwaliteitsvol handelen met doelen uit 3 van de bouwstenen via project, seminarie …</w:t>
      </w:r>
    </w:p>
    <w:p w14:paraId="64BC818F" w14:textId="77777777" w:rsidR="00447C64" w:rsidRDefault="00447C64" w:rsidP="00447C64">
      <w:pPr>
        <w:pStyle w:val="Opsomming1"/>
        <w:numPr>
          <w:ilvl w:val="0"/>
          <w:numId w:val="0"/>
        </w:numPr>
        <w:ind w:left="357" w:hanging="357"/>
      </w:pPr>
    </w:p>
    <w:p w14:paraId="6554A515" w14:textId="67A9438A" w:rsidR="00447C64" w:rsidRDefault="00173A16" w:rsidP="00447C64">
      <w:pPr>
        <w:pStyle w:val="Opsomming1"/>
        <w:numPr>
          <w:ilvl w:val="0"/>
          <w:numId w:val="0"/>
        </w:numPr>
        <w:ind w:left="357" w:hanging="357"/>
      </w:pPr>
      <w:r>
        <w:rPr>
          <w:noProof/>
        </w:rPr>
        <w:drawing>
          <wp:inline distT="0" distB="0" distL="0" distR="0" wp14:anchorId="0434AED0" wp14:editId="4632947B">
            <wp:extent cx="1990725" cy="1722583"/>
            <wp:effectExtent l="0" t="0" r="0" b="0"/>
            <wp:docPr id="153250924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2013634" cy="1742406"/>
                    </a:xfrm>
                    <a:prstGeom prst="rect">
                      <a:avLst/>
                    </a:prstGeom>
                    <a:noFill/>
                  </pic:spPr>
                </pic:pic>
              </a:graphicData>
            </a:graphic>
          </wp:inline>
        </w:drawing>
      </w:r>
    </w:p>
    <w:p w14:paraId="496A4B1D" w14:textId="77777777" w:rsidR="00447C64" w:rsidRDefault="00447C64" w:rsidP="00447C64">
      <w:pPr>
        <w:pStyle w:val="Opsomming1"/>
        <w:numPr>
          <w:ilvl w:val="0"/>
          <w:numId w:val="0"/>
        </w:numPr>
        <w:ind w:left="357" w:hanging="357"/>
        <w:rPr>
          <w:i/>
          <w:iCs/>
        </w:rPr>
      </w:pPr>
    </w:p>
    <w:p w14:paraId="5CA7ED73" w14:textId="24681E97" w:rsidR="00447C64" w:rsidRPr="00447C64" w:rsidRDefault="00447C64" w:rsidP="00447C64">
      <w:pPr>
        <w:pStyle w:val="Opsomming1"/>
        <w:numPr>
          <w:ilvl w:val="0"/>
          <w:numId w:val="0"/>
        </w:numPr>
        <w:ind w:left="357" w:hanging="357"/>
        <w:rPr>
          <w:i/>
          <w:iCs/>
        </w:rPr>
      </w:pPr>
      <w:r w:rsidRPr="00447C64">
        <w:rPr>
          <w:i/>
          <w:iCs/>
        </w:rPr>
        <w:t>Organisatiemodel 3: volledige integratie</w:t>
      </w:r>
    </w:p>
    <w:p w14:paraId="0AE61E46" w14:textId="348BDE46" w:rsidR="00447C64" w:rsidRDefault="00447C64" w:rsidP="00447C64">
      <w:pPr>
        <w:pStyle w:val="Opsomming1"/>
        <w:numPr>
          <w:ilvl w:val="0"/>
          <w:numId w:val="0"/>
        </w:numPr>
      </w:pPr>
      <w:r>
        <w:t>Alle leerplandoelen uit kwaliteitsvol handelen en de bouwstenen worden gerealiseerd via projecten en/of thema’s.</w:t>
      </w:r>
    </w:p>
    <w:p w14:paraId="7307F176" w14:textId="15B491A9" w:rsidR="00447C64" w:rsidRDefault="00173A16" w:rsidP="00447C64">
      <w:pPr>
        <w:pStyle w:val="Opsomming1"/>
        <w:numPr>
          <w:ilvl w:val="0"/>
          <w:numId w:val="0"/>
        </w:numPr>
        <w:ind w:left="357" w:hanging="357"/>
      </w:pPr>
      <w:r>
        <w:rPr>
          <w:noProof/>
        </w:rPr>
        <w:drawing>
          <wp:inline distT="0" distB="0" distL="0" distR="0" wp14:anchorId="0B90F3AB" wp14:editId="579F8CB9">
            <wp:extent cx="2171700" cy="1890546"/>
            <wp:effectExtent l="0" t="0" r="0" b="0"/>
            <wp:docPr id="19858646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7111" cy="1930078"/>
                    </a:xfrm>
                    <a:prstGeom prst="rect">
                      <a:avLst/>
                    </a:prstGeom>
                    <a:noFill/>
                  </pic:spPr>
                </pic:pic>
              </a:graphicData>
            </a:graphic>
          </wp:inline>
        </w:drawing>
      </w:r>
    </w:p>
    <w:p w14:paraId="2F8E4F10" w14:textId="77777777" w:rsidR="00447C64" w:rsidRDefault="00447C64" w:rsidP="00447C64">
      <w:pPr>
        <w:pStyle w:val="Opsomming1"/>
        <w:numPr>
          <w:ilvl w:val="0"/>
          <w:numId w:val="0"/>
        </w:numPr>
        <w:ind w:left="357" w:hanging="357"/>
      </w:pPr>
    </w:p>
    <w:p w14:paraId="51B4C730" w14:textId="54D08916" w:rsidR="001A39E2" w:rsidRDefault="001A39E2" w:rsidP="001A39E2">
      <w:pPr>
        <w:pStyle w:val="Kop3"/>
      </w:pPr>
      <w:r>
        <w:t>Workshops</w:t>
      </w:r>
      <w:r w:rsidR="00A83BB5">
        <w:t xml:space="preserve"> of thema’s</w:t>
      </w:r>
    </w:p>
    <w:p w14:paraId="4FAAFAC8" w14:textId="2C1F53EE" w:rsidR="00AA4D1E" w:rsidRPr="00AA4D1E" w:rsidRDefault="00AA4D1E" w:rsidP="00AA4D1E">
      <w:r>
        <w:t>Binnen seminarie, project</w:t>
      </w:r>
      <w:r w:rsidR="00A36523">
        <w:t>, thematisch werken</w:t>
      </w:r>
      <w:r w:rsidR="00386D22">
        <w:t xml:space="preserve"> of een cluster/rubriek</w:t>
      </w:r>
      <w:r>
        <w:t xml:space="preserve"> kan het zinvol zijn om in te zetten op workshops waarbij leerlingen kansen krijgen o</w:t>
      </w:r>
      <w:r w:rsidR="00A36523">
        <w:t xml:space="preserve">m specifieke leerinhouden of vaardigheden </w:t>
      </w:r>
      <w:r w:rsidR="001606BE">
        <w:t xml:space="preserve">te verwerven of in te oefenen. </w:t>
      </w:r>
      <w:r w:rsidR="00852E96">
        <w:t>Bv.</w:t>
      </w:r>
    </w:p>
    <w:p w14:paraId="60F0FB37" w14:textId="2B1F2765" w:rsidR="007B1EC8" w:rsidRDefault="00915B41" w:rsidP="00DF4451">
      <w:pPr>
        <w:pStyle w:val="Opsomming1"/>
      </w:pPr>
      <w:r>
        <w:t>W</w:t>
      </w:r>
      <w:r w:rsidR="007B1EC8">
        <w:t xml:space="preserve">orkshops waarbij wordt ingezet op de herhaling </w:t>
      </w:r>
      <w:r w:rsidR="009C7B47">
        <w:t xml:space="preserve">of verdieping </w:t>
      </w:r>
      <w:r w:rsidR="007B1EC8">
        <w:t>van vaardigheden uit de 2</w:t>
      </w:r>
      <w:r w:rsidR="007B1EC8" w:rsidRPr="0B40A5E2">
        <w:rPr>
          <w:vertAlign w:val="superscript"/>
        </w:rPr>
        <w:t>de</w:t>
      </w:r>
      <w:r w:rsidR="007B1EC8">
        <w:t xml:space="preserve"> graad, bv. met betrekking tot </w:t>
      </w:r>
      <w:r w:rsidR="002E3CC3">
        <w:t>maaltijdbereiding maar dan in specifieke contexten</w:t>
      </w:r>
      <w:r w:rsidR="00F62AF2">
        <w:t>, communicatie</w:t>
      </w:r>
      <w:r w:rsidR="4F545DDB">
        <w:t xml:space="preserve"> … </w:t>
      </w:r>
      <w:r w:rsidR="00F62AF2">
        <w:t>D</w:t>
      </w:r>
      <w:r w:rsidR="00161689">
        <w:t>a</w:t>
      </w:r>
      <w:r w:rsidR="00F62AF2">
        <w:t xml:space="preserve">t biedt kansen om te differentiëren </w:t>
      </w:r>
      <w:r w:rsidR="009C7B47">
        <w:t>in functie van zij-instromers.</w:t>
      </w:r>
    </w:p>
    <w:p w14:paraId="3C481852" w14:textId="7C9C628F" w:rsidR="00D95796" w:rsidRDefault="00915B41" w:rsidP="00DF4451">
      <w:pPr>
        <w:pStyle w:val="Opsomming1"/>
      </w:pPr>
      <w:r>
        <w:t>W</w:t>
      </w:r>
      <w:r w:rsidR="00D95796">
        <w:t>orkshops rond EHBO</w:t>
      </w:r>
      <w:r w:rsidR="00B763AA">
        <w:t xml:space="preserve">, </w:t>
      </w:r>
      <w:r w:rsidR="002E3CC3">
        <w:t xml:space="preserve">verplaatsingstechnieken, </w:t>
      </w:r>
      <w:r w:rsidR="008D37AC">
        <w:t xml:space="preserve">valpreventie, </w:t>
      </w:r>
      <w:r w:rsidR="002E3CC3">
        <w:t>recreatieve sector …</w:t>
      </w:r>
      <w:r w:rsidR="00B355F3">
        <w:t>;</w:t>
      </w:r>
    </w:p>
    <w:p w14:paraId="62206D5D" w14:textId="11EAC5FD" w:rsidR="00B7324C" w:rsidRDefault="00B7324C" w:rsidP="00DF4451">
      <w:pPr>
        <w:pStyle w:val="Opsomming1"/>
      </w:pPr>
      <w:r>
        <w:lastRenderedPageBreak/>
        <w:t xml:space="preserve">Workshop rond </w:t>
      </w:r>
      <w:r w:rsidR="00B355F3">
        <w:t>professionele gedragscode</w:t>
      </w:r>
      <w:r w:rsidR="00D10801">
        <w:t>;</w:t>
      </w:r>
    </w:p>
    <w:p w14:paraId="1BC81F9A" w14:textId="33950312" w:rsidR="00D10801" w:rsidRDefault="007C00D8" w:rsidP="00DF4451">
      <w:pPr>
        <w:pStyle w:val="Opsomming1"/>
      </w:pPr>
      <w:r>
        <w:t>Workshops gezinszorg</w:t>
      </w:r>
      <w:r w:rsidR="00B355F3">
        <w:t xml:space="preserve"> (gezien deze in stage vermoedelijk weinig aan bod zal kunnen komen)</w:t>
      </w:r>
      <w:r>
        <w:t>, bv. bezoek</w:t>
      </w:r>
      <w:r w:rsidR="00E96363">
        <w:t xml:space="preserve">, getuigenis, praktijkoefeningen rond het </w:t>
      </w:r>
      <w:r w:rsidR="00D954A7">
        <w:t xml:space="preserve">organiseren </w:t>
      </w:r>
      <w:r w:rsidR="002E3CC3">
        <w:t xml:space="preserve">van </w:t>
      </w:r>
      <w:r w:rsidR="00D954A7">
        <w:t>huishoudelijke taken</w:t>
      </w:r>
      <w:r w:rsidR="001F1887">
        <w:t>;</w:t>
      </w:r>
    </w:p>
    <w:p w14:paraId="6BF6AFE9" w14:textId="2897EFF3" w:rsidR="001F1887" w:rsidRDefault="001F1887" w:rsidP="00DF4451">
      <w:pPr>
        <w:pStyle w:val="Opsomming1"/>
      </w:pPr>
      <w:r>
        <w:t>…</w:t>
      </w:r>
    </w:p>
    <w:p w14:paraId="1EEB543E" w14:textId="77A7D179" w:rsidR="00FA2843" w:rsidRDefault="00FA2843" w:rsidP="00FA2843">
      <w:pPr>
        <w:pStyle w:val="Opsomming1"/>
        <w:numPr>
          <w:ilvl w:val="0"/>
          <w:numId w:val="0"/>
        </w:numPr>
      </w:pPr>
      <w:r>
        <w:t>Je kan het werken met workshops zowel integreren binnen de bestaande inhoudelijke rubrieken als binnen de uren die je voorziet voor thematisch of geïntegreerd werken.</w:t>
      </w:r>
    </w:p>
    <w:p w14:paraId="622F1A91" w14:textId="77777777" w:rsidR="008D37AC" w:rsidRDefault="008D37AC" w:rsidP="00FA2843">
      <w:pPr>
        <w:pStyle w:val="Opsomming1"/>
        <w:numPr>
          <w:ilvl w:val="0"/>
          <w:numId w:val="0"/>
        </w:numPr>
      </w:pPr>
    </w:p>
    <w:p w14:paraId="1F02722E" w14:textId="1221E74B" w:rsidR="008D37AC" w:rsidRDefault="008D37AC" w:rsidP="00FA2843">
      <w:pPr>
        <w:pStyle w:val="Opsomming1"/>
        <w:numPr>
          <w:ilvl w:val="0"/>
          <w:numId w:val="0"/>
        </w:numPr>
      </w:pPr>
      <w:r>
        <w:t xml:space="preserve">Voorbeeld: </w:t>
      </w:r>
    </w:p>
    <w:p w14:paraId="36FC9BD3" w14:textId="108AB713" w:rsidR="008D37AC" w:rsidRDefault="008D37AC" w:rsidP="00FA2843">
      <w:pPr>
        <w:pStyle w:val="Opsomming1"/>
        <w:numPr>
          <w:ilvl w:val="0"/>
          <w:numId w:val="0"/>
        </w:numPr>
      </w:pPr>
      <w:r>
        <w:t>In de week van de valpreventie kan je een reeks lessen uitwerken waarin volgende leerplandoelen aan bod komen:</w:t>
      </w:r>
    </w:p>
    <w:p w14:paraId="35149759" w14:textId="77777777" w:rsidR="008D37AC" w:rsidRDefault="008D37AC" w:rsidP="008D37AC">
      <w:pPr>
        <w:pStyle w:val="Opsomming1"/>
        <w:numPr>
          <w:ilvl w:val="0"/>
          <w:numId w:val="22"/>
        </w:numPr>
      </w:pPr>
      <w:r w:rsidRPr="008D37AC">
        <w:t xml:space="preserve">LPD 9: veiligheid </w:t>
      </w:r>
    </w:p>
    <w:p w14:paraId="4F5AC4BB" w14:textId="78ECF233" w:rsidR="008D37AC" w:rsidRDefault="008D37AC" w:rsidP="008D37AC">
      <w:pPr>
        <w:pStyle w:val="Opsomming1"/>
        <w:numPr>
          <w:ilvl w:val="0"/>
          <w:numId w:val="22"/>
        </w:numPr>
      </w:pPr>
      <w:r w:rsidRPr="008D37AC">
        <w:t>LPD 10: ergonomie</w:t>
      </w:r>
    </w:p>
    <w:p w14:paraId="3C34DE03" w14:textId="77777777" w:rsidR="008D37AC" w:rsidRDefault="008D37AC" w:rsidP="008D37AC">
      <w:pPr>
        <w:pStyle w:val="Opsomming1"/>
        <w:numPr>
          <w:ilvl w:val="0"/>
          <w:numId w:val="22"/>
        </w:numPr>
      </w:pPr>
      <w:r w:rsidRPr="008D37AC">
        <w:t>LPD 17: gezondheidsbevordering</w:t>
      </w:r>
    </w:p>
    <w:p w14:paraId="009A7B8A" w14:textId="77777777" w:rsidR="008D37AC" w:rsidRDefault="008D37AC" w:rsidP="008D37AC">
      <w:pPr>
        <w:pStyle w:val="Opsomming1"/>
        <w:numPr>
          <w:ilvl w:val="0"/>
          <w:numId w:val="22"/>
        </w:numPr>
      </w:pPr>
      <w:r w:rsidRPr="008D37AC">
        <w:t xml:space="preserve">LPD 21: evenwichtige maaltijden </w:t>
      </w:r>
    </w:p>
    <w:p w14:paraId="2CB64E62" w14:textId="5D0C6BF2" w:rsidR="008D37AC" w:rsidRDefault="008D37AC" w:rsidP="008D37AC">
      <w:pPr>
        <w:pStyle w:val="Opsomming1"/>
        <w:numPr>
          <w:ilvl w:val="0"/>
          <w:numId w:val="22"/>
        </w:numPr>
      </w:pPr>
      <w:r w:rsidRPr="008D37AC">
        <w:t>LPD 25: zorgen voor woon en leefomgeving</w:t>
      </w:r>
      <w:r w:rsidRPr="008D37AC">
        <w:br/>
      </w:r>
      <w:r>
        <w:t xml:space="preserve">Eventueel kan je ook enkele inhouden betreffende </w:t>
      </w:r>
      <w:r w:rsidRPr="008D37AC">
        <w:t xml:space="preserve">EHBO </w:t>
      </w:r>
      <w:r>
        <w:t>aanbrengen.</w:t>
      </w:r>
    </w:p>
    <w:p w14:paraId="65EBCF7A" w14:textId="574BEA3D" w:rsidR="00405262" w:rsidRDefault="00405262" w:rsidP="00405262">
      <w:pPr>
        <w:pStyle w:val="Opsomming1"/>
        <w:numPr>
          <w:ilvl w:val="0"/>
          <w:numId w:val="0"/>
        </w:numPr>
        <w:ind w:left="357" w:hanging="357"/>
      </w:pPr>
      <w:r>
        <w:t>Je kan een hele reeks activiteiten opzetten die de doelen invulling geven:</w:t>
      </w:r>
    </w:p>
    <w:p w14:paraId="5E5BDEBC" w14:textId="122CBAE9" w:rsidR="00405262" w:rsidRPr="00405262" w:rsidRDefault="00405262" w:rsidP="00405262">
      <w:pPr>
        <w:pStyle w:val="Opsomming1"/>
        <w:numPr>
          <w:ilvl w:val="0"/>
          <w:numId w:val="22"/>
        </w:numPr>
      </w:pPr>
      <w:r w:rsidRPr="00405262">
        <w:t>Organiseer een infosessie rond valpreventie voor het team</w:t>
      </w:r>
    </w:p>
    <w:p w14:paraId="057CB2CF" w14:textId="369F4FE0" w:rsidR="00405262" w:rsidRPr="00405262" w:rsidRDefault="00405262" w:rsidP="00405262">
      <w:pPr>
        <w:pStyle w:val="Opsomming1"/>
        <w:numPr>
          <w:ilvl w:val="0"/>
          <w:numId w:val="22"/>
        </w:numPr>
      </w:pPr>
      <w:r w:rsidRPr="00405262">
        <w:t>Nodig een schoenmaker/orthopedische schoenverkoper uit om veilige schoenen te kopen</w:t>
      </w:r>
    </w:p>
    <w:p w14:paraId="1BE460E1" w14:textId="5598E869" w:rsidR="00405262" w:rsidRPr="00405262" w:rsidRDefault="00405262" w:rsidP="00405262">
      <w:pPr>
        <w:pStyle w:val="Opsomming1"/>
        <w:numPr>
          <w:ilvl w:val="0"/>
          <w:numId w:val="22"/>
        </w:numPr>
      </w:pPr>
      <w:r w:rsidRPr="00405262">
        <w:t xml:space="preserve">Doe een </w:t>
      </w:r>
      <w:proofErr w:type="spellStart"/>
      <w:r w:rsidRPr="00405262">
        <w:t>rolstoelwash</w:t>
      </w:r>
      <w:proofErr w:type="spellEnd"/>
      <w:r w:rsidRPr="00405262">
        <w:t xml:space="preserve"> (nakijken, kuisen, pimpen,.. van rolstoelen en </w:t>
      </w:r>
      <w:proofErr w:type="spellStart"/>
      <w:r w:rsidRPr="00405262">
        <w:t>rolators</w:t>
      </w:r>
      <w:proofErr w:type="spellEnd"/>
      <w:r w:rsidRPr="00405262">
        <w:t>)</w:t>
      </w:r>
    </w:p>
    <w:p w14:paraId="23655BA0" w14:textId="02DEB2A4" w:rsidR="00405262" w:rsidRPr="00405262" w:rsidRDefault="00405262" w:rsidP="00405262">
      <w:pPr>
        <w:pStyle w:val="Opsomming1"/>
        <w:numPr>
          <w:ilvl w:val="0"/>
          <w:numId w:val="22"/>
        </w:numPr>
      </w:pPr>
      <w:r w:rsidRPr="00405262">
        <w:t xml:space="preserve">Maak foto's voor jullie eigen </w:t>
      </w:r>
      <w:proofErr w:type="spellStart"/>
      <w:r w:rsidRPr="00405262">
        <w:t>fitometer</w:t>
      </w:r>
      <w:proofErr w:type="spellEnd"/>
    </w:p>
    <w:p w14:paraId="6506A95F" w14:textId="51AF1164" w:rsidR="00405262" w:rsidRDefault="00405262" w:rsidP="00405262">
      <w:pPr>
        <w:pStyle w:val="Opsomming1"/>
        <w:numPr>
          <w:ilvl w:val="0"/>
          <w:numId w:val="22"/>
        </w:numPr>
      </w:pPr>
      <w:r w:rsidRPr="00405262">
        <w:t>Richt een 'foute' kamer in</w:t>
      </w:r>
    </w:p>
    <w:p w14:paraId="21A29BB8" w14:textId="2E2AF1D4" w:rsidR="00405262" w:rsidRDefault="00405262" w:rsidP="00405262">
      <w:pPr>
        <w:pStyle w:val="Opsomming1"/>
        <w:numPr>
          <w:ilvl w:val="0"/>
          <w:numId w:val="0"/>
        </w:numPr>
      </w:pPr>
      <w:r>
        <w:t>Deze werkwijze komt los van de bouwstenen en de thematische aanpak laat toe om ook de doelen rond kwaliteit een plaats te geven.</w:t>
      </w:r>
    </w:p>
    <w:p w14:paraId="67C7082D" w14:textId="00A014BC" w:rsidR="00971EA3" w:rsidRDefault="00052DB4" w:rsidP="00052DB4">
      <w:pPr>
        <w:pStyle w:val="Kop3"/>
      </w:pPr>
      <w:r>
        <w:t xml:space="preserve">Praktijkoefeningen of </w:t>
      </w:r>
      <w:proofErr w:type="spellStart"/>
      <w:r>
        <w:t>skillslab</w:t>
      </w:r>
      <w:proofErr w:type="spellEnd"/>
      <w:r w:rsidR="00D401D2">
        <w:t xml:space="preserve"> vanuit casuïstiek</w:t>
      </w:r>
    </w:p>
    <w:p w14:paraId="045CDD3C" w14:textId="19030EB3" w:rsidR="0067502C" w:rsidRDefault="00B71245" w:rsidP="0067502C">
      <w:pPr>
        <w:pStyle w:val="Opsomming1"/>
        <w:numPr>
          <w:ilvl w:val="0"/>
          <w:numId w:val="0"/>
        </w:numPr>
      </w:pPr>
      <w:r>
        <w:t xml:space="preserve">Het uitschrijven van casussen voor praktijkoefeningen biedt kansen om </w:t>
      </w:r>
      <w:r w:rsidR="0067502C">
        <w:t xml:space="preserve">doelen </w:t>
      </w:r>
      <w:r w:rsidR="002E3CC3">
        <w:t>vlotter te integreren</w:t>
      </w:r>
      <w:r w:rsidR="0067502C">
        <w:t>.</w:t>
      </w:r>
      <w:r w:rsidR="002E3CC3">
        <w:t xml:space="preserve"> O.m. een gezinscontext vergt net de integratie van verschillende handelingen die vanuit efficiëntie zullen georganiseerd worden: je laat een wasmachine draaien zodat je na de boodschappen de trommel kan leegmaken en terwijl de soep pruttelt, kan klein verstelwerk aan bod komen.</w:t>
      </w:r>
      <w:r w:rsidR="0067502C">
        <w:br/>
        <w:t>Je kan het werken met casussen bij praktijkoefeningen zowel integreren binnen de bestaande inhoudelijke rubrieken als binnen de uren die je voorziet voor thematisch of geïntegreerd werken.</w:t>
      </w:r>
    </w:p>
    <w:p w14:paraId="3C16D93C" w14:textId="77777777" w:rsidR="00447C64" w:rsidRDefault="00447C64" w:rsidP="0067502C">
      <w:pPr>
        <w:pStyle w:val="Opsomming1"/>
        <w:numPr>
          <w:ilvl w:val="0"/>
          <w:numId w:val="0"/>
        </w:numPr>
      </w:pPr>
    </w:p>
    <w:p w14:paraId="723724C3" w14:textId="7615039F" w:rsidR="00BC2C53" w:rsidRDefault="00BC2C53" w:rsidP="00BC2C53">
      <w:pPr>
        <w:pStyle w:val="Kop2"/>
      </w:pPr>
      <w:r w:rsidRPr="00BC2C53">
        <w:t xml:space="preserve">Situering </w:t>
      </w:r>
      <w:r w:rsidR="00340EB8">
        <w:t xml:space="preserve">van </w:t>
      </w:r>
      <w:r w:rsidR="002E3CC3">
        <w:t>Assistentie in</w:t>
      </w:r>
      <w:r w:rsidRPr="00BC2C53">
        <w:t xml:space="preserve"> </w:t>
      </w:r>
      <w:r w:rsidR="002E3CC3">
        <w:t xml:space="preserve">wonen, zorg en welzijn </w:t>
      </w:r>
      <w:r w:rsidRPr="00BC2C53">
        <w:t>binnen het aanbod op de school en mogelijke implicaties voor leerplanrealisatie en opdrachtenverdeling</w:t>
      </w:r>
    </w:p>
    <w:p w14:paraId="4A7B8D21" w14:textId="26EFF4EB" w:rsidR="00B355F3" w:rsidRDefault="00B355F3" w:rsidP="000617BB">
      <w:pPr>
        <w:pStyle w:val="Kop3"/>
      </w:pPr>
      <w:r>
        <w:t xml:space="preserve">Samenhang met </w:t>
      </w:r>
      <w:r w:rsidR="002E3CC3">
        <w:t>Basiszorg en ondersteuning</w:t>
      </w:r>
    </w:p>
    <w:p w14:paraId="5E995CFF" w14:textId="62B81D11" w:rsidR="00B355F3" w:rsidRPr="00B355F3" w:rsidRDefault="00B355F3" w:rsidP="00B355F3">
      <w:r>
        <w:t>Beide leerplannen realiseren de inhouden uit 2 dezelfde Beroepskwalificaties: Huishoudhulp in de zorg en Logistiek assistent in de zorg. Vanwege het grote gewicht van de indalende competenties</w:t>
      </w:r>
      <w:r w:rsidR="002E3CC3">
        <w:t xml:space="preserve"> in Basiszorg en ondersteuning</w:t>
      </w:r>
      <w:r>
        <w:t xml:space="preserve"> zullen de doelen die leiden tot </w:t>
      </w:r>
      <w:r w:rsidR="002E3CC3">
        <w:t>beide</w:t>
      </w:r>
      <w:r>
        <w:t xml:space="preserve"> Beroepskwalificaties in </w:t>
      </w:r>
      <w:r w:rsidR="002E3CC3">
        <w:t xml:space="preserve">die opleiding </w:t>
      </w:r>
      <w:r>
        <w:t xml:space="preserve">een beperktere onderwijstijd </w:t>
      </w:r>
      <w:r w:rsidR="002E3CC3">
        <w:t>krijgen</w:t>
      </w:r>
      <w:r>
        <w:t>.</w:t>
      </w:r>
      <w:r w:rsidR="00471A70">
        <w:t xml:space="preserve"> Dat maakt </w:t>
      </w:r>
      <w:proofErr w:type="spellStart"/>
      <w:r w:rsidR="00471A70">
        <w:t>samenzettingen</w:t>
      </w:r>
      <w:proofErr w:type="spellEnd"/>
      <w:r w:rsidR="00471A70">
        <w:t xml:space="preserve"> minder evident. </w:t>
      </w:r>
      <w:r w:rsidR="002E3CC3">
        <w:t>Binnen Assistentie in wonen, zorg en welzijn moet dan weer voldoende plaats gemaakt worden om ook het profiel van Medewerker kamerdienst voldoende ruimte te geven. Het volstaat niet om het grootste deel van die competenties, d</w:t>
      </w:r>
      <w:r w:rsidR="002D51B5">
        <w:t xml:space="preserve">ie heel gelijklopend </w:t>
      </w:r>
      <w:r w:rsidR="00D850F3">
        <w:t xml:space="preserve">kunnen </w:t>
      </w:r>
      <w:r w:rsidR="002D51B5">
        <w:t xml:space="preserve">zijn met de activiteiten in de zorgsector, globaal aan te bieden. De leerlingen ontmoeten in de recreatieve sector immers een ander type cliënt die </w:t>
      </w:r>
      <w:r w:rsidR="00D850F3">
        <w:t xml:space="preserve">o.m. </w:t>
      </w:r>
      <w:r w:rsidR="002D51B5">
        <w:t xml:space="preserve">een andere communicatieve aanpak vergt. Ook het toepassen van de competenties kan op een verschillende wijze verlopen vanwege de context. </w:t>
      </w:r>
    </w:p>
    <w:p w14:paraId="6E41D107" w14:textId="77777777" w:rsidR="002925CA" w:rsidRDefault="002925CA" w:rsidP="002925CA">
      <w:pPr>
        <w:pStyle w:val="Kop3"/>
      </w:pPr>
      <w:r>
        <w:lastRenderedPageBreak/>
        <w:t>Overwegingen met betrekking tot infrastructuur</w:t>
      </w:r>
    </w:p>
    <w:p w14:paraId="6DFCE3B7" w14:textId="01338FE5" w:rsidR="002925CA" w:rsidRDefault="00A82E2B" w:rsidP="002925CA">
      <w:r>
        <w:t xml:space="preserve">De keuze voor geïntegreerd werken </w:t>
      </w:r>
      <w:r w:rsidR="00D850F3">
        <w:t xml:space="preserve">rond het maaltijdgebeuren, zorg voor wasgoed, textiel en linnen </w:t>
      </w:r>
      <w:r>
        <w:t xml:space="preserve">en het werken rond </w:t>
      </w:r>
      <w:r w:rsidR="00D850F3">
        <w:t xml:space="preserve">zorg voor interieur vraagt </w:t>
      </w:r>
      <w:r>
        <w:t xml:space="preserve">ruime </w:t>
      </w:r>
      <w:r w:rsidR="002B0BEC">
        <w:t xml:space="preserve">polyvalente </w:t>
      </w:r>
      <w:r>
        <w:t>lokalen</w:t>
      </w:r>
      <w:r w:rsidR="00D850F3">
        <w:t>.</w:t>
      </w:r>
      <w:r w:rsidR="00BC14D9">
        <w:t xml:space="preserve"> </w:t>
      </w:r>
      <w:r w:rsidR="00D850F3">
        <w:t>Het simuleren van zowel een gezinscontext als een kamer in een residentiële context is een meerwaarde om de competenties aan te leren.</w:t>
      </w:r>
    </w:p>
    <w:p w14:paraId="0528B926" w14:textId="77777777" w:rsidR="00BC2C53" w:rsidRDefault="00BC2C53" w:rsidP="00BC2C53">
      <w:pPr>
        <w:pStyle w:val="Kop2"/>
      </w:pPr>
      <w:r w:rsidRPr="00BC2C53">
        <w:t>Samenstelling lerarenkorps</w:t>
      </w:r>
    </w:p>
    <w:p w14:paraId="6F1272C0" w14:textId="77777777" w:rsidR="004B3F42" w:rsidRDefault="004B3F42" w:rsidP="004B3F42">
      <w:pPr>
        <w:pStyle w:val="Opsomming1"/>
      </w:pPr>
      <w:r>
        <w:t>TV/PV Huishoudkunde</w:t>
      </w:r>
    </w:p>
    <w:p w14:paraId="31C9283C" w14:textId="77777777" w:rsidR="004B3F42" w:rsidRDefault="004B3F42" w:rsidP="004B3F42">
      <w:pPr>
        <w:pStyle w:val="Opsomming1"/>
      </w:pPr>
      <w:r>
        <w:t xml:space="preserve">TV/PV Opvoedkunde </w:t>
      </w:r>
    </w:p>
    <w:p w14:paraId="21E9BCB7" w14:textId="77777777" w:rsidR="004B3F42" w:rsidRDefault="004B3F42" w:rsidP="004B3F42">
      <w:pPr>
        <w:pStyle w:val="Opsomming1"/>
      </w:pPr>
      <w:r>
        <w:t xml:space="preserve">TV/PV Verzorging </w:t>
      </w:r>
    </w:p>
    <w:p w14:paraId="1702A470" w14:textId="0244DCE0" w:rsidR="004B3F42" w:rsidRPr="004B3F42" w:rsidRDefault="004B3F42" w:rsidP="004B3F42">
      <w:r>
        <w:t xml:space="preserve">Het specifieke gedeelte van de studierichting </w:t>
      </w:r>
      <w:r w:rsidR="00D850F3">
        <w:t>Assistentie in wonen, zorg en welzijn</w:t>
      </w:r>
      <w:r>
        <w:t xml:space="preserve"> kan helemaal gedragen worden door een Huishoudkundige, Verpleegkundige en een leraar met een achtergrond in de pedagogie. Mits zij voldoende aandacht hebben voor integratie van de onderdelen via bovengenoemde kanalen</w:t>
      </w:r>
      <w:r w:rsidR="00E44A35">
        <w:t>, kunnen zij de inhouden van het leerplan op een evenwichtige wijze verdelen.</w:t>
      </w:r>
    </w:p>
    <w:p w14:paraId="37A1E3B8" w14:textId="675224D0" w:rsidR="00CE1C0B" w:rsidRDefault="00CE1C0B" w:rsidP="00CE1C0B">
      <w:pPr>
        <w:pStyle w:val="Kop1"/>
      </w:pPr>
      <w:r>
        <w:t>Concretisering lessentabel</w:t>
      </w:r>
    </w:p>
    <w:p w14:paraId="5B3DB2FE" w14:textId="39D4B7F0" w:rsidR="00CE1C0B" w:rsidRDefault="00CE1C0B" w:rsidP="00CE1C0B">
      <w:r>
        <w:t>Vanuit bovenstaande overwegingen zijn er verschillende scenario</w:t>
      </w:r>
      <w:r w:rsidR="0057244B">
        <w:t>’</w:t>
      </w:r>
      <w:r>
        <w:t>s mogelijk</w:t>
      </w:r>
      <w:r w:rsidR="0057244B">
        <w:t xml:space="preserve">. </w:t>
      </w:r>
      <w:r>
        <w:t xml:space="preserve">Je beschikt over </w:t>
      </w:r>
      <w:r w:rsidR="00E44A35">
        <w:t>32</w:t>
      </w:r>
      <w:r w:rsidR="00280C34">
        <w:t xml:space="preserve"> graaduren</w:t>
      </w:r>
      <w:r>
        <w:t>: 1</w:t>
      </w:r>
      <w:r w:rsidR="00E44A35">
        <w:t>6</w:t>
      </w:r>
      <w:r>
        <w:t xml:space="preserve"> graaduren in het </w:t>
      </w:r>
      <w:r w:rsidR="00280C34">
        <w:t>5</w:t>
      </w:r>
      <w:r w:rsidRPr="00C4031E">
        <w:rPr>
          <w:vertAlign w:val="superscript"/>
        </w:rPr>
        <w:t>de</w:t>
      </w:r>
      <w:r>
        <w:t xml:space="preserve"> jaar</w:t>
      </w:r>
      <w:r w:rsidR="00E44A35">
        <w:t xml:space="preserve"> en</w:t>
      </w:r>
      <w:r>
        <w:t xml:space="preserve"> 1</w:t>
      </w:r>
      <w:r w:rsidR="00E44A35">
        <w:t>6</w:t>
      </w:r>
      <w:r>
        <w:t xml:space="preserve"> graaduren in het </w:t>
      </w:r>
      <w:r w:rsidR="00AB4525">
        <w:t>6</w:t>
      </w:r>
      <w:r w:rsidRPr="00C4031E">
        <w:rPr>
          <w:vertAlign w:val="superscript"/>
        </w:rPr>
        <w:t>de</w:t>
      </w:r>
      <w:r>
        <w:t xml:space="preserve"> jaar</w:t>
      </w:r>
      <w:r w:rsidR="0057244B">
        <w:t>.</w:t>
      </w:r>
    </w:p>
    <w:p w14:paraId="69089635" w14:textId="77777777" w:rsidR="00CE1C0B" w:rsidRDefault="00CE1C0B" w:rsidP="0057244B">
      <w:pPr>
        <w:pStyle w:val="Kop2"/>
      </w:pPr>
      <w:r>
        <w:t>Basistabel</w:t>
      </w:r>
    </w:p>
    <w:tbl>
      <w:tblPr>
        <w:tblStyle w:val="Tabelraster"/>
        <w:tblW w:w="0" w:type="auto"/>
        <w:tblLook w:val="04A0" w:firstRow="1" w:lastRow="0" w:firstColumn="1" w:lastColumn="0" w:noHBand="0" w:noVBand="1"/>
      </w:tblPr>
      <w:tblGrid>
        <w:gridCol w:w="6622"/>
        <w:gridCol w:w="1270"/>
        <w:gridCol w:w="1168"/>
      </w:tblGrid>
      <w:tr w:rsidR="00E44A35" w:rsidRPr="008016FA" w14:paraId="41E41281" w14:textId="44F4D102" w:rsidTr="00E44A35">
        <w:tc>
          <w:tcPr>
            <w:tcW w:w="6622" w:type="dxa"/>
          </w:tcPr>
          <w:p w14:paraId="6D99CAF9" w14:textId="77777777" w:rsidR="00E44A35" w:rsidRPr="008016FA" w:rsidRDefault="00E44A35" w:rsidP="00654BBB">
            <w:pPr>
              <w:rPr>
                <w:b/>
                <w:bCs/>
              </w:rPr>
            </w:pPr>
            <w:bookmarkStart w:id="4" w:name="_Hlk127441781"/>
            <w:r w:rsidRPr="008016FA">
              <w:rPr>
                <w:b/>
                <w:bCs/>
              </w:rPr>
              <w:t>Onderdeel</w:t>
            </w:r>
          </w:p>
        </w:tc>
        <w:tc>
          <w:tcPr>
            <w:tcW w:w="1270" w:type="dxa"/>
          </w:tcPr>
          <w:p w14:paraId="400CB0B6" w14:textId="5B05D904" w:rsidR="00E44A35" w:rsidRPr="008016FA" w:rsidRDefault="00E44A35" w:rsidP="00654BBB">
            <w:pPr>
              <w:rPr>
                <w:b/>
                <w:bCs/>
              </w:rPr>
            </w:pPr>
            <w:r>
              <w:rPr>
                <w:b/>
                <w:bCs/>
              </w:rPr>
              <w:t>5</w:t>
            </w:r>
            <w:r w:rsidRPr="00E44A35">
              <w:rPr>
                <w:b/>
                <w:bCs/>
                <w:vertAlign w:val="superscript"/>
              </w:rPr>
              <w:t>de</w:t>
            </w:r>
            <w:r>
              <w:rPr>
                <w:b/>
                <w:bCs/>
              </w:rPr>
              <w:t xml:space="preserve"> jaar</w:t>
            </w:r>
          </w:p>
        </w:tc>
        <w:tc>
          <w:tcPr>
            <w:tcW w:w="1168" w:type="dxa"/>
          </w:tcPr>
          <w:p w14:paraId="7F031955" w14:textId="45529941" w:rsidR="00E44A35" w:rsidRPr="008016FA" w:rsidRDefault="00E44A35" w:rsidP="00654BBB">
            <w:pPr>
              <w:rPr>
                <w:b/>
                <w:bCs/>
              </w:rPr>
            </w:pPr>
            <w:r>
              <w:rPr>
                <w:b/>
                <w:bCs/>
              </w:rPr>
              <w:t>6</w:t>
            </w:r>
            <w:r w:rsidRPr="00E44A35">
              <w:rPr>
                <w:b/>
                <w:bCs/>
                <w:vertAlign w:val="superscript"/>
              </w:rPr>
              <w:t>de</w:t>
            </w:r>
            <w:r>
              <w:rPr>
                <w:b/>
                <w:bCs/>
              </w:rPr>
              <w:t xml:space="preserve"> jaar</w:t>
            </w:r>
          </w:p>
        </w:tc>
      </w:tr>
      <w:tr w:rsidR="00E44A35" w14:paraId="5F2A9A47" w14:textId="34EFC964" w:rsidTr="00E44A35">
        <w:tc>
          <w:tcPr>
            <w:tcW w:w="6622" w:type="dxa"/>
          </w:tcPr>
          <w:p w14:paraId="65A6B747" w14:textId="2371AA22" w:rsidR="00E44A35" w:rsidRDefault="00E44A35" w:rsidP="00654BBB">
            <w:r>
              <w:t>Zorg</w:t>
            </w:r>
            <w:r w:rsidR="00D850F3">
              <w:t xml:space="preserve"> en ondersteuning</w:t>
            </w:r>
          </w:p>
        </w:tc>
        <w:tc>
          <w:tcPr>
            <w:tcW w:w="1270" w:type="dxa"/>
          </w:tcPr>
          <w:p w14:paraId="47D20585" w14:textId="4493D1F7" w:rsidR="00E44A35" w:rsidRDefault="00173A16" w:rsidP="00654BBB">
            <w:pPr>
              <w:tabs>
                <w:tab w:val="left" w:pos="1170"/>
              </w:tabs>
              <w:jc w:val="center"/>
            </w:pPr>
            <w:r>
              <w:t>2</w:t>
            </w:r>
            <w:r w:rsidR="00E44A35">
              <w:t>u</w:t>
            </w:r>
          </w:p>
        </w:tc>
        <w:tc>
          <w:tcPr>
            <w:tcW w:w="1168" w:type="dxa"/>
          </w:tcPr>
          <w:p w14:paraId="6E0DD060" w14:textId="741738FC" w:rsidR="00E44A35" w:rsidRDefault="00173A16" w:rsidP="00654BBB">
            <w:pPr>
              <w:tabs>
                <w:tab w:val="left" w:pos="1170"/>
              </w:tabs>
              <w:jc w:val="center"/>
            </w:pPr>
            <w:r>
              <w:t>2</w:t>
            </w:r>
            <w:r w:rsidR="00E44A35">
              <w:t>u</w:t>
            </w:r>
          </w:p>
        </w:tc>
      </w:tr>
      <w:tr w:rsidR="00E44A35" w14:paraId="471A2C6D" w14:textId="22FFE4EB" w:rsidTr="00E44A35">
        <w:tc>
          <w:tcPr>
            <w:tcW w:w="6622" w:type="dxa"/>
          </w:tcPr>
          <w:p w14:paraId="006D8344" w14:textId="3E62D68B" w:rsidR="00E44A35" w:rsidRDefault="00173A16" w:rsidP="00654BBB">
            <w:r>
              <w:t>Maaltijdgebeuren</w:t>
            </w:r>
          </w:p>
        </w:tc>
        <w:tc>
          <w:tcPr>
            <w:tcW w:w="1270" w:type="dxa"/>
          </w:tcPr>
          <w:p w14:paraId="045189A5" w14:textId="39B9B519" w:rsidR="00E44A35" w:rsidRDefault="00173A16" w:rsidP="00654BBB">
            <w:pPr>
              <w:jc w:val="center"/>
            </w:pPr>
            <w:r>
              <w:t>3</w:t>
            </w:r>
            <w:r w:rsidR="00E44A35">
              <w:t>u</w:t>
            </w:r>
          </w:p>
        </w:tc>
        <w:tc>
          <w:tcPr>
            <w:tcW w:w="1168" w:type="dxa"/>
          </w:tcPr>
          <w:p w14:paraId="4DFDD088" w14:textId="6D206C66" w:rsidR="00E44A35" w:rsidRDefault="00173A16" w:rsidP="00654BBB">
            <w:pPr>
              <w:jc w:val="center"/>
            </w:pPr>
            <w:r>
              <w:t>3</w:t>
            </w:r>
            <w:r w:rsidR="00E44A35">
              <w:t>u</w:t>
            </w:r>
          </w:p>
        </w:tc>
      </w:tr>
      <w:tr w:rsidR="00E44A35" w14:paraId="53C0BD07" w14:textId="1D35BDFC" w:rsidTr="00E44A35">
        <w:tc>
          <w:tcPr>
            <w:tcW w:w="6622" w:type="dxa"/>
          </w:tcPr>
          <w:p w14:paraId="52271A63" w14:textId="22622122" w:rsidR="00E44A35" w:rsidRDefault="00173A16" w:rsidP="00654BBB">
            <w:r>
              <w:t>Omgeving en organisatie</w:t>
            </w:r>
          </w:p>
        </w:tc>
        <w:tc>
          <w:tcPr>
            <w:tcW w:w="1270" w:type="dxa"/>
          </w:tcPr>
          <w:p w14:paraId="412C18D0" w14:textId="35FD8566" w:rsidR="00E44A35" w:rsidRDefault="00E44A35" w:rsidP="00654BBB">
            <w:pPr>
              <w:jc w:val="center"/>
            </w:pPr>
            <w:r>
              <w:t>3u</w:t>
            </w:r>
          </w:p>
        </w:tc>
        <w:tc>
          <w:tcPr>
            <w:tcW w:w="1168" w:type="dxa"/>
          </w:tcPr>
          <w:p w14:paraId="31C63873" w14:textId="4BFCFB68" w:rsidR="00E44A35" w:rsidRDefault="00E44A35" w:rsidP="00654BBB">
            <w:pPr>
              <w:jc w:val="center"/>
            </w:pPr>
            <w:r>
              <w:t>3u</w:t>
            </w:r>
          </w:p>
        </w:tc>
      </w:tr>
      <w:tr w:rsidR="00E44A35" w14:paraId="6C50D598" w14:textId="1C706DB2" w:rsidTr="00E44A35">
        <w:tc>
          <w:tcPr>
            <w:tcW w:w="6622" w:type="dxa"/>
          </w:tcPr>
          <w:p w14:paraId="24208ABD" w14:textId="77777777" w:rsidR="00E44A35" w:rsidRDefault="00E44A35" w:rsidP="00654BBB">
            <w:r>
              <w:t>Stage</w:t>
            </w:r>
          </w:p>
        </w:tc>
        <w:tc>
          <w:tcPr>
            <w:tcW w:w="1270" w:type="dxa"/>
          </w:tcPr>
          <w:p w14:paraId="0F773C4B" w14:textId="6C16EE4A" w:rsidR="00E44A35" w:rsidRDefault="00E44A35" w:rsidP="00654BBB">
            <w:pPr>
              <w:jc w:val="center"/>
            </w:pPr>
            <w:r>
              <w:t>8u</w:t>
            </w:r>
          </w:p>
        </w:tc>
        <w:tc>
          <w:tcPr>
            <w:tcW w:w="1168" w:type="dxa"/>
          </w:tcPr>
          <w:p w14:paraId="202CF7F1" w14:textId="1A7D0317" w:rsidR="00E44A35" w:rsidRDefault="00E44A35" w:rsidP="00654BBB">
            <w:pPr>
              <w:jc w:val="center"/>
            </w:pPr>
            <w:r>
              <w:t>8u</w:t>
            </w:r>
          </w:p>
        </w:tc>
      </w:tr>
      <w:bookmarkEnd w:id="4"/>
    </w:tbl>
    <w:p w14:paraId="289CACD0" w14:textId="77777777" w:rsidR="00E44A35" w:rsidRDefault="00E44A35" w:rsidP="00E44A35">
      <w:pPr>
        <w:spacing w:after="0"/>
      </w:pPr>
    </w:p>
    <w:p w14:paraId="2EDE0BB0" w14:textId="00572886" w:rsidR="00727D84" w:rsidRDefault="00727D84" w:rsidP="00CE1C0B">
      <w:r>
        <w:t>In de</w:t>
      </w:r>
      <w:r w:rsidR="00E44A35">
        <w:t>ze</w:t>
      </w:r>
      <w:r>
        <w:t xml:space="preserve"> tabel wordt uitgegaan van een gelijkwaardige verdeling van stage tussen het 5</w:t>
      </w:r>
      <w:r w:rsidRPr="00727D84">
        <w:rPr>
          <w:vertAlign w:val="superscript"/>
        </w:rPr>
        <w:t>de</w:t>
      </w:r>
      <w:r>
        <w:t xml:space="preserve"> en 6</w:t>
      </w:r>
      <w:r w:rsidRPr="00727D84">
        <w:rPr>
          <w:vertAlign w:val="superscript"/>
        </w:rPr>
        <w:t>de</w:t>
      </w:r>
      <w:r>
        <w:t xml:space="preserve"> jaar</w:t>
      </w:r>
      <w:r w:rsidR="00E44A35">
        <w:t>. Voor de doelstellingen die het kwaliteitsvol handelen moeten realiseren, wordt geen afzonderlijke onderwijstijd voorzien gezien deze op een geïntegreerde wijze in de andere rubrieken worden opgenomen.</w:t>
      </w:r>
    </w:p>
    <w:p w14:paraId="5742C769" w14:textId="77777777" w:rsidR="00CE1C0B" w:rsidRDefault="00CE1C0B" w:rsidP="008C25E8">
      <w:pPr>
        <w:pStyle w:val="Kop2"/>
      </w:pPr>
      <w:r>
        <w:t>Scenario 1</w:t>
      </w:r>
    </w:p>
    <w:p w14:paraId="1EAF6359" w14:textId="41D4B389" w:rsidR="00BD28BF" w:rsidRPr="00BD28BF" w:rsidRDefault="00BD28BF" w:rsidP="00BD28BF">
      <w:r>
        <w:t xml:space="preserve">Je kiest </w:t>
      </w:r>
      <w:r w:rsidR="007D2DF8">
        <w:t>de basistabel als organisatiemodel. Binnen de rubrieken k</w:t>
      </w:r>
      <w:r w:rsidR="00E44A35">
        <w:t>an je kiezen</w:t>
      </w:r>
      <w:r w:rsidR="00162ED1">
        <w:t xml:space="preserve"> voor het werken met workshops of thema’s al dan niet vanuit een keuze voor projectdagen.</w:t>
      </w:r>
    </w:p>
    <w:p w14:paraId="2EA9FF8D" w14:textId="6DA329A0" w:rsidR="00F84000" w:rsidRDefault="005B5A4C" w:rsidP="005B5A4C">
      <w:pPr>
        <w:pStyle w:val="Kop2"/>
      </w:pPr>
      <w:r>
        <w:t>Scenario 2</w:t>
      </w:r>
      <w:r w:rsidR="00F84000">
        <w:t xml:space="preserve"> </w:t>
      </w:r>
    </w:p>
    <w:p w14:paraId="3CFD941E" w14:textId="5A8DE59B" w:rsidR="000716B6" w:rsidRDefault="00E44A35" w:rsidP="00CE1C0B">
      <w:r>
        <w:t xml:space="preserve">Je kan ervoor kiezen om in het de jaar iets meer accent te leggen op de huishoudelijke en logistieke componenten en de </w:t>
      </w:r>
      <w:r w:rsidR="008D37AC">
        <w:t>Z</w:t>
      </w:r>
      <w:r>
        <w:t>org</w:t>
      </w:r>
      <w:r w:rsidR="008D37AC">
        <w:t xml:space="preserve"> en ondersteuning</w:t>
      </w:r>
      <w:r>
        <w:t xml:space="preserve"> meer aan bod te laten komen in het zesde jaar.</w:t>
      </w:r>
    </w:p>
    <w:tbl>
      <w:tblPr>
        <w:tblStyle w:val="Tabelraster"/>
        <w:tblW w:w="0" w:type="auto"/>
        <w:tblLook w:val="04A0" w:firstRow="1" w:lastRow="0" w:firstColumn="1" w:lastColumn="0" w:noHBand="0" w:noVBand="1"/>
      </w:tblPr>
      <w:tblGrid>
        <w:gridCol w:w="6622"/>
        <w:gridCol w:w="1270"/>
        <w:gridCol w:w="1168"/>
      </w:tblGrid>
      <w:tr w:rsidR="008D37AC" w:rsidRPr="008016FA" w14:paraId="63B764D9" w14:textId="77777777" w:rsidTr="005B4DB9">
        <w:tc>
          <w:tcPr>
            <w:tcW w:w="6622" w:type="dxa"/>
          </w:tcPr>
          <w:p w14:paraId="7AFA8114" w14:textId="77777777" w:rsidR="008D37AC" w:rsidRPr="008016FA" w:rsidRDefault="008D37AC" w:rsidP="005B4DB9">
            <w:pPr>
              <w:rPr>
                <w:b/>
                <w:bCs/>
              </w:rPr>
            </w:pPr>
            <w:r w:rsidRPr="008016FA">
              <w:rPr>
                <w:b/>
                <w:bCs/>
              </w:rPr>
              <w:t>Onderdeel</w:t>
            </w:r>
          </w:p>
        </w:tc>
        <w:tc>
          <w:tcPr>
            <w:tcW w:w="1270" w:type="dxa"/>
          </w:tcPr>
          <w:p w14:paraId="7736DDF7" w14:textId="77777777" w:rsidR="008D37AC" w:rsidRPr="008016FA" w:rsidRDefault="008D37AC" w:rsidP="005B4DB9">
            <w:pPr>
              <w:rPr>
                <w:b/>
                <w:bCs/>
              </w:rPr>
            </w:pPr>
            <w:r>
              <w:rPr>
                <w:b/>
                <w:bCs/>
              </w:rPr>
              <w:t>5</w:t>
            </w:r>
            <w:r w:rsidRPr="00E44A35">
              <w:rPr>
                <w:b/>
                <w:bCs/>
                <w:vertAlign w:val="superscript"/>
              </w:rPr>
              <w:t>de</w:t>
            </w:r>
            <w:r>
              <w:rPr>
                <w:b/>
                <w:bCs/>
              </w:rPr>
              <w:t xml:space="preserve"> jaar</w:t>
            </w:r>
          </w:p>
        </w:tc>
        <w:tc>
          <w:tcPr>
            <w:tcW w:w="1168" w:type="dxa"/>
          </w:tcPr>
          <w:p w14:paraId="0EEE36C2" w14:textId="77777777" w:rsidR="008D37AC" w:rsidRPr="008016FA" w:rsidRDefault="008D37AC" w:rsidP="005B4DB9">
            <w:pPr>
              <w:rPr>
                <w:b/>
                <w:bCs/>
              </w:rPr>
            </w:pPr>
            <w:r>
              <w:rPr>
                <w:b/>
                <w:bCs/>
              </w:rPr>
              <w:t>6</w:t>
            </w:r>
            <w:r w:rsidRPr="00E44A35">
              <w:rPr>
                <w:b/>
                <w:bCs/>
                <w:vertAlign w:val="superscript"/>
              </w:rPr>
              <w:t>de</w:t>
            </w:r>
            <w:r>
              <w:rPr>
                <w:b/>
                <w:bCs/>
              </w:rPr>
              <w:t xml:space="preserve"> jaar</w:t>
            </w:r>
          </w:p>
        </w:tc>
      </w:tr>
      <w:tr w:rsidR="008D37AC" w14:paraId="7A4E2D53" w14:textId="77777777" w:rsidTr="005B4DB9">
        <w:tc>
          <w:tcPr>
            <w:tcW w:w="6622" w:type="dxa"/>
          </w:tcPr>
          <w:p w14:paraId="0DA4D7C4" w14:textId="77777777" w:rsidR="008D37AC" w:rsidRDefault="008D37AC" w:rsidP="005B4DB9">
            <w:r>
              <w:t>Zorg en ondersteuning</w:t>
            </w:r>
          </w:p>
        </w:tc>
        <w:tc>
          <w:tcPr>
            <w:tcW w:w="1270" w:type="dxa"/>
          </w:tcPr>
          <w:p w14:paraId="07F62225" w14:textId="7AC1116C" w:rsidR="008D37AC" w:rsidRDefault="008D37AC" w:rsidP="005B4DB9">
            <w:pPr>
              <w:tabs>
                <w:tab w:val="left" w:pos="1170"/>
              </w:tabs>
              <w:jc w:val="center"/>
            </w:pPr>
            <w:r>
              <w:t>1u</w:t>
            </w:r>
          </w:p>
        </w:tc>
        <w:tc>
          <w:tcPr>
            <w:tcW w:w="1168" w:type="dxa"/>
          </w:tcPr>
          <w:p w14:paraId="088891CD" w14:textId="7A26B42A" w:rsidR="008D37AC" w:rsidRDefault="008D37AC" w:rsidP="005B4DB9">
            <w:pPr>
              <w:tabs>
                <w:tab w:val="left" w:pos="1170"/>
              </w:tabs>
              <w:jc w:val="center"/>
            </w:pPr>
            <w:r>
              <w:t>3u</w:t>
            </w:r>
          </w:p>
        </w:tc>
      </w:tr>
      <w:tr w:rsidR="008D37AC" w14:paraId="2D721A3C" w14:textId="77777777" w:rsidTr="005B4DB9">
        <w:tc>
          <w:tcPr>
            <w:tcW w:w="6622" w:type="dxa"/>
          </w:tcPr>
          <w:p w14:paraId="242DD0C6" w14:textId="77777777" w:rsidR="008D37AC" w:rsidRDefault="008D37AC" w:rsidP="005B4DB9">
            <w:r>
              <w:t>Maaltijdgebeuren</w:t>
            </w:r>
          </w:p>
        </w:tc>
        <w:tc>
          <w:tcPr>
            <w:tcW w:w="1270" w:type="dxa"/>
          </w:tcPr>
          <w:p w14:paraId="0CAF0D15" w14:textId="672E8C18" w:rsidR="008D37AC" w:rsidRDefault="008D37AC" w:rsidP="005B4DB9">
            <w:pPr>
              <w:jc w:val="center"/>
            </w:pPr>
            <w:r>
              <w:t>4u</w:t>
            </w:r>
          </w:p>
        </w:tc>
        <w:tc>
          <w:tcPr>
            <w:tcW w:w="1168" w:type="dxa"/>
          </w:tcPr>
          <w:p w14:paraId="3295873E" w14:textId="4729E474" w:rsidR="008D37AC" w:rsidRDefault="008D37AC" w:rsidP="005B4DB9">
            <w:pPr>
              <w:jc w:val="center"/>
            </w:pPr>
            <w:r>
              <w:t>2u</w:t>
            </w:r>
          </w:p>
        </w:tc>
      </w:tr>
      <w:tr w:rsidR="008D37AC" w14:paraId="308E26B8" w14:textId="77777777" w:rsidTr="005B4DB9">
        <w:tc>
          <w:tcPr>
            <w:tcW w:w="6622" w:type="dxa"/>
          </w:tcPr>
          <w:p w14:paraId="0D6538EE" w14:textId="77777777" w:rsidR="008D37AC" w:rsidRDefault="008D37AC" w:rsidP="005B4DB9">
            <w:r>
              <w:t>Omgeving en organisatie</w:t>
            </w:r>
          </w:p>
        </w:tc>
        <w:tc>
          <w:tcPr>
            <w:tcW w:w="1270" w:type="dxa"/>
          </w:tcPr>
          <w:p w14:paraId="7F45C0B9" w14:textId="77777777" w:rsidR="008D37AC" w:rsidRDefault="008D37AC" w:rsidP="005B4DB9">
            <w:pPr>
              <w:jc w:val="center"/>
            </w:pPr>
            <w:r>
              <w:t>3u</w:t>
            </w:r>
          </w:p>
        </w:tc>
        <w:tc>
          <w:tcPr>
            <w:tcW w:w="1168" w:type="dxa"/>
          </w:tcPr>
          <w:p w14:paraId="31FF773D" w14:textId="77777777" w:rsidR="008D37AC" w:rsidRDefault="008D37AC" w:rsidP="005B4DB9">
            <w:pPr>
              <w:jc w:val="center"/>
            </w:pPr>
            <w:r>
              <w:t>3u</w:t>
            </w:r>
          </w:p>
        </w:tc>
      </w:tr>
      <w:tr w:rsidR="008D37AC" w14:paraId="4C1291AA" w14:textId="77777777" w:rsidTr="005B4DB9">
        <w:tc>
          <w:tcPr>
            <w:tcW w:w="6622" w:type="dxa"/>
          </w:tcPr>
          <w:p w14:paraId="5870263A" w14:textId="77777777" w:rsidR="008D37AC" w:rsidRDefault="008D37AC" w:rsidP="005B4DB9">
            <w:r>
              <w:t>Stage</w:t>
            </w:r>
          </w:p>
        </w:tc>
        <w:tc>
          <w:tcPr>
            <w:tcW w:w="1270" w:type="dxa"/>
          </w:tcPr>
          <w:p w14:paraId="6177608D" w14:textId="77777777" w:rsidR="008D37AC" w:rsidRDefault="008D37AC" w:rsidP="005B4DB9">
            <w:pPr>
              <w:jc w:val="center"/>
            </w:pPr>
            <w:r>
              <w:t>8u</w:t>
            </w:r>
          </w:p>
        </w:tc>
        <w:tc>
          <w:tcPr>
            <w:tcW w:w="1168" w:type="dxa"/>
          </w:tcPr>
          <w:p w14:paraId="3BBFE720" w14:textId="77777777" w:rsidR="008D37AC" w:rsidRDefault="008D37AC" w:rsidP="005B4DB9">
            <w:pPr>
              <w:jc w:val="center"/>
            </w:pPr>
            <w:r>
              <w:t>8u</w:t>
            </w:r>
          </w:p>
        </w:tc>
      </w:tr>
    </w:tbl>
    <w:p w14:paraId="49798ECF" w14:textId="77777777" w:rsidR="00E44A35" w:rsidRDefault="00E44A35" w:rsidP="00CE1C0B"/>
    <w:p w14:paraId="6538F566" w14:textId="2AEE1247" w:rsidR="00651F7C" w:rsidRDefault="00651F7C" w:rsidP="008C25E8">
      <w:pPr>
        <w:pStyle w:val="Kop2"/>
      </w:pPr>
      <w:r>
        <w:t>Scenari</w:t>
      </w:r>
      <w:r w:rsidR="00EF01C5">
        <w:t xml:space="preserve">o </w:t>
      </w:r>
      <w:r w:rsidR="39CB2722">
        <w:t>3</w:t>
      </w:r>
    </w:p>
    <w:p w14:paraId="30CDCE1E" w14:textId="27B7C3B9" w:rsidR="006E4B02" w:rsidRDefault="004D6739" w:rsidP="006E4B02">
      <w:r>
        <w:t>Indien de stage-organisatie het toelaat, kan je de stageverdeling tussen het 5</w:t>
      </w:r>
      <w:r w:rsidRPr="004D6739">
        <w:rPr>
          <w:vertAlign w:val="superscript"/>
        </w:rPr>
        <w:t>de</w:t>
      </w:r>
      <w:r>
        <w:t xml:space="preserve"> en het 6</w:t>
      </w:r>
      <w:r w:rsidRPr="004D6739">
        <w:rPr>
          <w:vertAlign w:val="superscript"/>
        </w:rPr>
        <w:t>de</w:t>
      </w:r>
      <w:r>
        <w:t xml:space="preserve"> als een groeigebeuren zien waardoor leerlingen meer inhouden in de school geoefend hebben en daardoor </w:t>
      </w:r>
      <w:r>
        <w:lastRenderedPageBreak/>
        <w:t>meer beslagen op stage komen. Zorg ervoor dat leerlingen die eventueel geheroriënteerd moeten worden al op stage zijn geweest in het vijfde jaar. De kennismaking met het werkveld is geen onbelangrijk element in het keuzeproces van die leerlingen.</w:t>
      </w:r>
    </w:p>
    <w:tbl>
      <w:tblPr>
        <w:tblStyle w:val="Tabelraster"/>
        <w:tblW w:w="0" w:type="auto"/>
        <w:tblLook w:val="04A0" w:firstRow="1" w:lastRow="0" w:firstColumn="1" w:lastColumn="0" w:noHBand="0" w:noVBand="1"/>
      </w:tblPr>
      <w:tblGrid>
        <w:gridCol w:w="6622"/>
        <w:gridCol w:w="1270"/>
        <w:gridCol w:w="1168"/>
      </w:tblGrid>
      <w:tr w:rsidR="008D37AC" w:rsidRPr="008016FA" w14:paraId="694A3B7D" w14:textId="77777777" w:rsidTr="005B4DB9">
        <w:tc>
          <w:tcPr>
            <w:tcW w:w="6622" w:type="dxa"/>
          </w:tcPr>
          <w:p w14:paraId="7772B445" w14:textId="77777777" w:rsidR="008D37AC" w:rsidRPr="008016FA" w:rsidRDefault="008D37AC" w:rsidP="005B4DB9">
            <w:pPr>
              <w:rPr>
                <w:b/>
                <w:bCs/>
              </w:rPr>
            </w:pPr>
            <w:r w:rsidRPr="008016FA">
              <w:rPr>
                <w:b/>
                <w:bCs/>
              </w:rPr>
              <w:t>Onderdeel</w:t>
            </w:r>
          </w:p>
        </w:tc>
        <w:tc>
          <w:tcPr>
            <w:tcW w:w="1270" w:type="dxa"/>
          </w:tcPr>
          <w:p w14:paraId="067AA3AC" w14:textId="77777777" w:rsidR="008D37AC" w:rsidRPr="008016FA" w:rsidRDefault="008D37AC" w:rsidP="005B4DB9">
            <w:pPr>
              <w:rPr>
                <w:b/>
                <w:bCs/>
              </w:rPr>
            </w:pPr>
            <w:r>
              <w:rPr>
                <w:b/>
                <w:bCs/>
              </w:rPr>
              <w:t>5</w:t>
            </w:r>
            <w:r w:rsidRPr="00E44A35">
              <w:rPr>
                <w:b/>
                <w:bCs/>
                <w:vertAlign w:val="superscript"/>
              </w:rPr>
              <w:t>de</w:t>
            </w:r>
            <w:r>
              <w:rPr>
                <w:b/>
                <w:bCs/>
              </w:rPr>
              <w:t xml:space="preserve"> jaar</w:t>
            </w:r>
          </w:p>
        </w:tc>
        <w:tc>
          <w:tcPr>
            <w:tcW w:w="1168" w:type="dxa"/>
          </w:tcPr>
          <w:p w14:paraId="29E5A07A" w14:textId="77777777" w:rsidR="008D37AC" w:rsidRPr="008016FA" w:rsidRDefault="008D37AC" w:rsidP="005B4DB9">
            <w:pPr>
              <w:rPr>
                <w:b/>
                <w:bCs/>
              </w:rPr>
            </w:pPr>
            <w:r>
              <w:rPr>
                <w:b/>
                <w:bCs/>
              </w:rPr>
              <w:t>6</w:t>
            </w:r>
            <w:r w:rsidRPr="00E44A35">
              <w:rPr>
                <w:b/>
                <w:bCs/>
                <w:vertAlign w:val="superscript"/>
              </w:rPr>
              <w:t>de</w:t>
            </w:r>
            <w:r>
              <w:rPr>
                <w:b/>
                <w:bCs/>
              </w:rPr>
              <w:t xml:space="preserve"> jaar</w:t>
            </w:r>
          </w:p>
        </w:tc>
      </w:tr>
      <w:tr w:rsidR="008D37AC" w14:paraId="5A47F154" w14:textId="77777777" w:rsidTr="005B4DB9">
        <w:tc>
          <w:tcPr>
            <w:tcW w:w="6622" w:type="dxa"/>
          </w:tcPr>
          <w:p w14:paraId="5FD91C13" w14:textId="77777777" w:rsidR="008D37AC" w:rsidRDefault="008D37AC" w:rsidP="005B4DB9">
            <w:r>
              <w:t>Zorg en ondersteuning</w:t>
            </w:r>
          </w:p>
        </w:tc>
        <w:tc>
          <w:tcPr>
            <w:tcW w:w="1270" w:type="dxa"/>
          </w:tcPr>
          <w:p w14:paraId="2716F3CC" w14:textId="76E79960" w:rsidR="008D37AC" w:rsidRDefault="008D37AC" w:rsidP="005B4DB9">
            <w:pPr>
              <w:tabs>
                <w:tab w:val="left" w:pos="1170"/>
              </w:tabs>
              <w:jc w:val="center"/>
            </w:pPr>
            <w:r>
              <w:t>2u</w:t>
            </w:r>
          </w:p>
        </w:tc>
        <w:tc>
          <w:tcPr>
            <w:tcW w:w="1168" w:type="dxa"/>
          </w:tcPr>
          <w:p w14:paraId="3693AC5B" w14:textId="379F146C" w:rsidR="008D37AC" w:rsidRDefault="008D37AC" w:rsidP="005B4DB9">
            <w:pPr>
              <w:tabs>
                <w:tab w:val="left" w:pos="1170"/>
              </w:tabs>
              <w:jc w:val="center"/>
            </w:pPr>
            <w:r>
              <w:t>2u</w:t>
            </w:r>
          </w:p>
        </w:tc>
      </w:tr>
      <w:tr w:rsidR="008D37AC" w14:paraId="4C861434" w14:textId="77777777" w:rsidTr="005B4DB9">
        <w:tc>
          <w:tcPr>
            <w:tcW w:w="6622" w:type="dxa"/>
          </w:tcPr>
          <w:p w14:paraId="15020E4B" w14:textId="77777777" w:rsidR="008D37AC" w:rsidRDefault="008D37AC" w:rsidP="005B4DB9">
            <w:r>
              <w:t>Maaltijdgebeuren</w:t>
            </w:r>
          </w:p>
        </w:tc>
        <w:tc>
          <w:tcPr>
            <w:tcW w:w="1270" w:type="dxa"/>
          </w:tcPr>
          <w:p w14:paraId="0AEB0082" w14:textId="77777777" w:rsidR="008D37AC" w:rsidRDefault="008D37AC" w:rsidP="005B4DB9">
            <w:pPr>
              <w:jc w:val="center"/>
            </w:pPr>
            <w:r>
              <w:t>4u</w:t>
            </w:r>
          </w:p>
        </w:tc>
        <w:tc>
          <w:tcPr>
            <w:tcW w:w="1168" w:type="dxa"/>
          </w:tcPr>
          <w:p w14:paraId="747F239C" w14:textId="77777777" w:rsidR="008D37AC" w:rsidRDefault="008D37AC" w:rsidP="005B4DB9">
            <w:pPr>
              <w:jc w:val="center"/>
            </w:pPr>
            <w:r>
              <w:t>2u</w:t>
            </w:r>
          </w:p>
        </w:tc>
      </w:tr>
      <w:tr w:rsidR="008D37AC" w14:paraId="3B3853F9" w14:textId="77777777" w:rsidTr="005B4DB9">
        <w:tc>
          <w:tcPr>
            <w:tcW w:w="6622" w:type="dxa"/>
          </w:tcPr>
          <w:p w14:paraId="4EC1E488" w14:textId="77777777" w:rsidR="008D37AC" w:rsidRDefault="008D37AC" w:rsidP="005B4DB9">
            <w:r>
              <w:t>Omgeving en organisatie</w:t>
            </w:r>
          </w:p>
        </w:tc>
        <w:tc>
          <w:tcPr>
            <w:tcW w:w="1270" w:type="dxa"/>
          </w:tcPr>
          <w:p w14:paraId="7F6926D8" w14:textId="71311720" w:rsidR="008D37AC" w:rsidRDefault="008D37AC" w:rsidP="005B4DB9">
            <w:pPr>
              <w:jc w:val="center"/>
            </w:pPr>
            <w:r>
              <w:t>4u</w:t>
            </w:r>
          </w:p>
        </w:tc>
        <w:tc>
          <w:tcPr>
            <w:tcW w:w="1168" w:type="dxa"/>
          </w:tcPr>
          <w:p w14:paraId="00042CD3" w14:textId="7C2C0C9F" w:rsidR="008D37AC" w:rsidRDefault="008D37AC" w:rsidP="005B4DB9">
            <w:pPr>
              <w:jc w:val="center"/>
            </w:pPr>
            <w:r>
              <w:t>2u</w:t>
            </w:r>
          </w:p>
        </w:tc>
      </w:tr>
      <w:tr w:rsidR="008D37AC" w14:paraId="433F8345" w14:textId="77777777" w:rsidTr="005B4DB9">
        <w:tc>
          <w:tcPr>
            <w:tcW w:w="6622" w:type="dxa"/>
          </w:tcPr>
          <w:p w14:paraId="7AFA4F92" w14:textId="77777777" w:rsidR="008D37AC" w:rsidRDefault="008D37AC" w:rsidP="005B4DB9">
            <w:r>
              <w:t>Stage</w:t>
            </w:r>
          </w:p>
        </w:tc>
        <w:tc>
          <w:tcPr>
            <w:tcW w:w="1270" w:type="dxa"/>
          </w:tcPr>
          <w:p w14:paraId="6FCB931D" w14:textId="076DB134" w:rsidR="008D37AC" w:rsidRDefault="008D37AC" w:rsidP="005B4DB9">
            <w:pPr>
              <w:jc w:val="center"/>
            </w:pPr>
            <w:r>
              <w:t>6u</w:t>
            </w:r>
          </w:p>
        </w:tc>
        <w:tc>
          <w:tcPr>
            <w:tcW w:w="1168" w:type="dxa"/>
          </w:tcPr>
          <w:p w14:paraId="6FD7C222" w14:textId="71AD5D2D" w:rsidR="008D37AC" w:rsidRDefault="008D37AC" w:rsidP="005B4DB9">
            <w:pPr>
              <w:jc w:val="center"/>
            </w:pPr>
            <w:r>
              <w:t>10u</w:t>
            </w:r>
          </w:p>
        </w:tc>
      </w:tr>
    </w:tbl>
    <w:p w14:paraId="28CDFFB7" w14:textId="77777777" w:rsidR="004D6739" w:rsidRDefault="004D6739" w:rsidP="006E4B02"/>
    <w:sectPr w:rsidR="004D6739" w:rsidSect="00D32709">
      <w:footerReference w:type="even" r:id="rId16"/>
      <w:footerReference w:type="default" r:id="rId17"/>
      <w:footerReference w:type="first" r:id="rId18"/>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A189D" w14:textId="77777777" w:rsidR="00532C8D" w:rsidRDefault="00532C8D" w:rsidP="00542652">
      <w:r>
        <w:separator/>
      </w:r>
    </w:p>
  </w:endnote>
  <w:endnote w:type="continuationSeparator" w:id="0">
    <w:p w14:paraId="392B776D" w14:textId="77777777" w:rsidR="00532C8D" w:rsidRDefault="00532C8D" w:rsidP="00542652">
      <w:r>
        <w:continuationSeparator/>
      </w:r>
    </w:p>
  </w:endnote>
  <w:endnote w:type="continuationNotice" w:id="1">
    <w:p w14:paraId="0B8229D0" w14:textId="77777777" w:rsidR="00532C8D" w:rsidRDefault="00532C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8961" w14:textId="7C1854A5" w:rsidR="002925CA" w:rsidRPr="00005053" w:rsidRDefault="002925CA"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00532B01" w:rsidRPr="00532B01">
      <w:rPr>
        <w:bCs/>
        <w:noProof/>
        <w:color w:val="404040" w:themeColor="text1" w:themeTint="BF"/>
        <w:sz w:val="18"/>
        <w:szCs w:val="18"/>
        <w:lang w:val="nl-NL"/>
      </w:rPr>
      <w:t>2023-05-20</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633A" w14:textId="4764B330" w:rsidR="002925CA" w:rsidRPr="00005053" w:rsidRDefault="002925CA" w:rsidP="00BD17BC">
    <w:pPr>
      <w:pStyle w:val="Voettekst"/>
      <w:tabs>
        <w:tab w:val="clear" w:pos="9072"/>
        <w:tab w:val="right" w:pos="9070"/>
      </w:tabs>
      <w:rPr>
        <w:color w:val="404040" w:themeColor="text1" w:themeTint="BF"/>
        <w:sz w:val="18"/>
        <w:szCs w:val="18"/>
      </w:rPr>
    </w:pPr>
    <w:r>
      <w:rPr>
        <w:noProof/>
        <w:lang w:eastAsia="nl-BE"/>
      </w:rPr>
      <w:drawing>
        <wp:anchor distT="0" distB="0" distL="114300" distR="114300" simplePos="0" relativeHeight="251658240" behindDoc="1" locked="0" layoutInCell="1" allowOverlap="1" wp14:anchorId="2F28BFB1" wp14:editId="494EC157">
          <wp:simplePos x="0" y="0"/>
          <wp:positionH relativeFrom="rightMargin">
            <wp:align>left</wp:align>
          </wp:positionH>
          <wp:positionV relativeFrom="paragraph">
            <wp:posOffset>-885825</wp:posOffset>
          </wp:positionV>
          <wp:extent cx="540000" cy="1005688"/>
          <wp:effectExtent l="0" t="0" r="0" b="444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006C757F" w:rsidRPr="006C757F">
      <w:rPr>
        <w:bCs/>
        <w:noProof/>
        <w:color w:val="404040" w:themeColor="text1" w:themeTint="BF"/>
        <w:sz w:val="18"/>
        <w:szCs w:val="18"/>
        <w:lang w:val="nl-NL"/>
      </w:rPr>
      <w:t>2023-06-19</w:t>
    </w:r>
    <w:r>
      <w:rPr>
        <w:b/>
        <w:color w:val="404040" w:themeColor="text1" w:themeTint="BF"/>
        <w:sz w:val="18"/>
        <w:szCs w:val="18"/>
      </w:rPr>
      <w:fldChar w:fldCharType="end"/>
    </w:r>
    <w:r w:rsidRPr="002267F6">
      <w:rPr>
        <w:b/>
        <w:color w:val="404040" w:themeColor="text1" w:themeTint="BF"/>
        <w:sz w:val="18"/>
        <w:szCs w:val="18"/>
      </w:rPr>
      <w:tab/>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3</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3</w:t>
    </w:r>
    <w:r w:rsidRPr="002267F6">
      <w:rPr>
        <w:b/>
        <w:noProof/>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31AF" w14:textId="19F1A6E5" w:rsidR="002925CA" w:rsidRPr="000D5051" w:rsidRDefault="002925CA" w:rsidP="00A72D9E">
    <w:pPr>
      <w:pStyle w:val="Voettekst"/>
      <w:tabs>
        <w:tab w:val="clear" w:pos="9072"/>
        <w:tab w:val="right" w:pos="9070"/>
      </w:tabs>
      <w:rPr>
        <w:color w:val="404040" w:themeColor="text1" w:themeTint="BF"/>
        <w:sz w:val="18"/>
        <w:szCs w:val="18"/>
      </w:rPr>
    </w:pP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006C757F" w:rsidRPr="006C757F">
      <w:rPr>
        <w:bCs/>
        <w:noProof/>
        <w:color w:val="404040" w:themeColor="text1" w:themeTint="BF"/>
        <w:sz w:val="18"/>
        <w:szCs w:val="18"/>
        <w:lang w:val="nl-NL"/>
      </w:rPr>
      <w:t>2023-06-19</w:t>
    </w:r>
    <w:r>
      <w:rPr>
        <w:b/>
        <w:color w:val="404040" w:themeColor="text1" w:themeTint="BF"/>
        <w:sz w:val="18"/>
        <w:szCs w:val="18"/>
      </w:rPr>
      <w:fldChar w:fldCharType="end"/>
    </w:r>
    <w:r w:rsidRPr="002267F6">
      <w:rPr>
        <w:b/>
        <w:color w:val="404040" w:themeColor="text1" w:themeTint="BF"/>
        <w:sz w:val="18"/>
        <w:szCs w:val="18"/>
      </w:rPr>
      <w:tab/>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F01269">
      <w:rPr>
        <w:b/>
        <w:noProof/>
        <w:color w:val="404040" w:themeColor="text1" w:themeTint="BF"/>
        <w:sz w:val="18"/>
        <w:szCs w:val="18"/>
        <w:lang w:val="nl-NL"/>
      </w:rPr>
      <w:t>1</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F01269">
      <w:rPr>
        <w:b/>
        <w:noProof/>
        <w:color w:val="404040" w:themeColor="text1" w:themeTint="BF"/>
        <w:sz w:val="18"/>
        <w:szCs w:val="18"/>
        <w:lang w:val="nl-NL"/>
      </w:rPr>
      <w:t>1</w:t>
    </w:r>
    <w:r w:rsidRPr="002267F6">
      <w:rPr>
        <w:b/>
        <w:noProof/>
        <w:color w:val="404040" w:themeColor="text1" w:themeTint="BF"/>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0FED" w14:textId="77777777" w:rsidR="00532C8D" w:rsidRDefault="00532C8D" w:rsidP="00542652">
      <w:r>
        <w:separator/>
      </w:r>
    </w:p>
  </w:footnote>
  <w:footnote w:type="continuationSeparator" w:id="0">
    <w:p w14:paraId="7E554670" w14:textId="77777777" w:rsidR="00532C8D" w:rsidRDefault="00532C8D" w:rsidP="00542652">
      <w:r>
        <w:continuationSeparator/>
      </w:r>
    </w:p>
    <w:p w14:paraId="287C4461" w14:textId="77777777" w:rsidR="00532C8D" w:rsidRDefault="00532C8D"/>
    <w:p w14:paraId="4258034C" w14:textId="77777777" w:rsidR="00532C8D" w:rsidRDefault="00532C8D"/>
  </w:footnote>
  <w:footnote w:type="continuationNotice" w:id="1">
    <w:p w14:paraId="59573C71" w14:textId="77777777" w:rsidR="00532C8D" w:rsidRDefault="00532C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6244173"/>
    <w:multiLevelType w:val="hybridMultilevel"/>
    <w:tmpl w:val="4B009BBC"/>
    <w:lvl w:ilvl="0" w:tplc="60D6668A">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F45307"/>
    <w:multiLevelType w:val="hybridMultilevel"/>
    <w:tmpl w:val="0F78AD88"/>
    <w:lvl w:ilvl="0" w:tplc="901ACE7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6333F5C"/>
    <w:multiLevelType w:val="hybridMultilevel"/>
    <w:tmpl w:val="0BD898BE"/>
    <w:lvl w:ilvl="0" w:tplc="4192DF4C">
      <w:start w:val="1"/>
      <w:numFmt w:val="bullet"/>
      <w:lvlText w:val=""/>
      <w:lvlJc w:val="left"/>
      <w:pPr>
        <w:ind w:left="397" w:hanging="397"/>
      </w:pPr>
      <w:rPr>
        <w:rFonts w:ascii="Symbol" w:hAnsi="Symbol" w:hint="default"/>
        <w:color w:val="595959" w:themeColor="text1" w:themeTint="A6"/>
      </w:rPr>
    </w:lvl>
    <w:lvl w:ilvl="1" w:tplc="242C2878">
      <w:start w:val="1"/>
      <w:numFmt w:val="bullet"/>
      <w:lvlText w:val="-"/>
      <w:lvlJc w:val="left"/>
      <w:pPr>
        <w:ind w:left="794" w:hanging="397"/>
      </w:pPr>
      <w:rPr>
        <w:rFonts w:ascii="Courier New" w:hAnsi="Courier New" w:hint="default"/>
      </w:rPr>
    </w:lvl>
    <w:lvl w:ilvl="2" w:tplc="D63656DC">
      <w:start w:val="1"/>
      <w:numFmt w:val="bullet"/>
      <w:lvlText w:val=""/>
      <w:lvlJc w:val="left"/>
      <w:pPr>
        <w:ind w:left="1191" w:hanging="397"/>
      </w:pPr>
      <w:rPr>
        <w:rFonts w:ascii="Wingdings" w:hAnsi="Wingdings" w:hint="default"/>
      </w:rPr>
    </w:lvl>
    <w:lvl w:ilvl="3" w:tplc="C55CEEEA">
      <w:start w:val="1"/>
      <w:numFmt w:val="bullet"/>
      <w:lvlText w:val=""/>
      <w:lvlJc w:val="left"/>
      <w:pPr>
        <w:ind w:left="1588" w:hanging="397"/>
      </w:pPr>
      <w:rPr>
        <w:rFonts w:ascii="Symbol" w:hAnsi="Symbol" w:hint="default"/>
      </w:rPr>
    </w:lvl>
    <w:lvl w:ilvl="4" w:tplc="2EE0C698">
      <w:start w:val="1"/>
      <w:numFmt w:val="bullet"/>
      <w:lvlText w:val=""/>
      <w:lvlJc w:val="left"/>
      <w:pPr>
        <w:ind w:left="1985" w:hanging="397"/>
      </w:pPr>
      <w:rPr>
        <w:rFonts w:ascii="Symbol" w:hAnsi="Symbol" w:hint="default"/>
      </w:rPr>
    </w:lvl>
    <w:lvl w:ilvl="5" w:tplc="6046B194">
      <w:start w:val="1"/>
      <w:numFmt w:val="bullet"/>
      <w:lvlText w:val=""/>
      <w:lvlJc w:val="left"/>
      <w:pPr>
        <w:ind w:left="2382" w:hanging="397"/>
      </w:pPr>
      <w:rPr>
        <w:rFonts w:ascii="Wingdings" w:hAnsi="Wingdings" w:hint="default"/>
      </w:rPr>
    </w:lvl>
    <w:lvl w:ilvl="6" w:tplc="1D3029EE">
      <w:start w:val="1"/>
      <w:numFmt w:val="bullet"/>
      <w:lvlText w:val=""/>
      <w:lvlJc w:val="left"/>
      <w:pPr>
        <w:ind w:left="2779" w:hanging="397"/>
      </w:pPr>
      <w:rPr>
        <w:rFonts w:ascii="Wingdings" w:hAnsi="Wingdings" w:hint="default"/>
      </w:rPr>
    </w:lvl>
    <w:lvl w:ilvl="7" w:tplc="00C4C4D2">
      <w:start w:val="1"/>
      <w:numFmt w:val="bullet"/>
      <w:lvlText w:val=""/>
      <w:lvlJc w:val="left"/>
      <w:pPr>
        <w:ind w:left="3176" w:hanging="397"/>
      </w:pPr>
      <w:rPr>
        <w:rFonts w:ascii="Symbol" w:hAnsi="Symbol" w:hint="default"/>
      </w:rPr>
    </w:lvl>
    <w:lvl w:ilvl="8" w:tplc="34F86AAE">
      <w:start w:val="1"/>
      <w:numFmt w:val="bullet"/>
      <w:lvlText w:val=""/>
      <w:lvlJc w:val="left"/>
      <w:pPr>
        <w:ind w:left="3573" w:hanging="397"/>
      </w:pPr>
      <w:rPr>
        <w:rFonts w:ascii="Symbol" w:hAnsi="Symbol" w:hint="default"/>
      </w:rPr>
    </w:lvl>
  </w:abstractNum>
  <w:abstractNum w:abstractNumId="7" w15:restartNumberingAfterBreak="0">
    <w:nsid w:val="292B0C00"/>
    <w:multiLevelType w:val="hybridMultilevel"/>
    <w:tmpl w:val="2250E1EA"/>
    <w:lvl w:ilvl="0" w:tplc="08643FBE">
      <w:start w:val="1"/>
      <w:numFmt w:val="bullet"/>
      <w:lvlText w:val="o"/>
      <w:lvlJc w:val="left"/>
      <w:pPr>
        <w:ind w:left="720" w:hanging="360"/>
      </w:pPr>
      <w:rPr>
        <w:rFonts w:ascii="Courier New" w:hAnsi="Courier New" w:cs="Courier New" w:hint="default"/>
      </w:rPr>
    </w:lvl>
    <w:lvl w:ilvl="1" w:tplc="7A8E37C4">
      <w:start w:val="1"/>
      <w:numFmt w:val="bullet"/>
      <w:lvlText w:val=""/>
      <w:lvlJc w:val="left"/>
      <w:pPr>
        <w:ind w:left="1440" w:hanging="360"/>
      </w:pPr>
      <w:rPr>
        <w:rFonts w:ascii="Wingdings" w:hAnsi="Wingdings" w:hint="default"/>
        <w:color w:val="auto"/>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1B160B9"/>
    <w:multiLevelType w:val="hybridMultilevel"/>
    <w:tmpl w:val="7C22A6A4"/>
    <w:lvl w:ilvl="0" w:tplc="7C4CD980">
      <w:numFmt w:val="bullet"/>
      <w:lvlText w:val="•"/>
      <w:lvlJc w:val="left"/>
      <w:pPr>
        <w:ind w:left="1070" w:hanging="71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2864"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3" w15:restartNumberingAfterBreak="0">
    <w:nsid w:val="4BD20DD4"/>
    <w:multiLevelType w:val="hybridMultilevel"/>
    <w:tmpl w:val="3A60C3EA"/>
    <w:lvl w:ilvl="0" w:tplc="31F016DC">
      <w:start w:val="2023"/>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DF44461"/>
    <w:multiLevelType w:val="hybridMultilevel"/>
    <w:tmpl w:val="DB748714"/>
    <w:lvl w:ilvl="0" w:tplc="08643FBE">
      <w:start w:val="1"/>
      <w:numFmt w:val="bullet"/>
      <w:lvlText w:val="o"/>
      <w:lvlJc w:val="left"/>
      <w:pPr>
        <w:ind w:left="720" w:hanging="360"/>
      </w:pPr>
      <w:rPr>
        <w:rFonts w:ascii="Courier New" w:hAnsi="Courier New" w:cs="Courier New" w:hint="default"/>
      </w:rPr>
    </w:lvl>
    <w:lvl w:ilvl="1" w:tplc="7A8E37C4">
      <w:start w:val="1"/>
      <w:numFmt w:val="bullet"/>
      <w:lvlText w:val=""/>
      <w:lvlJc w:val="left"/>
      <w:pPr>
        <w:ind w:left="1440" w:hanging="360"/>
      </w:pPr>
      <w:rPr>
        <w:rFonts w:ascii="Wingdings" w:hAnsi="Wingdings" w:hint="default"/>
        <w:color w:val="auto"/>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3510BCD"/>
    <w:multiLevelType w:val="hybridMultilevel"/>
    <w:tmpl w:val="B0704E08"/>
    <w:lvl w:ilvl="0" w:tplc="60D6668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75846233">
    <w:abstractNumId w:val="12"/>
  </w:num>
  <w:num w:numId="2" w16cid:durableId="1040785943">
    <w:abstractNumId w:val="12"/>
  </w:num>
  <w:num w:numId="3" w16cid:durableId="874653605">
    <w:abstractNumId w:val="3"/>
  </w:num>
  <w:num w:numId="4" w16cid:durableId="1041980461">
    <w:abstractNumId w:val="12"/>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205528760">
    <w:abstractNumId w:val="12"/>
  </w:num>
  <w:num w:numId="6" w16cid:durableId="1391729736">
    <w:abstractNumId w:val="8"/>
  </w:num>
  <w:num w:numId="7" w16cid:durableId="1396469274">
    <w:abstractNumId w:val="16"/>
  </w:num>
  <w:num w:numId="8" w16cid:durableId="1676805931">
    <w:abstractNumId w:val="11"/>
  </w:num>
  <w:num w:numId="9" w16cid:durableId="599141831">
    <w:abstractNumId w:val="18"/>
  </w:num>
  <w:num w:numId="10" w16cid:durableId="1931044878">
    <w:abstractNumId w:val="2"/>
  </w:num>
  <w:num w:numId="11" w16cid:durableId="2056661240">
    <w:abstractNumId w:val="9"/>
  </w:num>
  <w:num w:numId="12" w16cid:durableId="890923936">
    <w:abstractNumId w:val="17"/>
  </w:num>
  <w:num w:numId="13" w16cid:durableId="1375498693">
    <w:abstractNumId w:val="0"/>
  </w:num>
  <w:num w:numId="14" w16cid:durableId="597756548">
    <w:abstractNumId w:val="4"/>
  </w:num>
  <w:num w:numId="15" w16cid:durableId="1381855138">
    <w:abstractNumId w:val="15"/>
  </w:num>
  <w:num w:numId="16" w16cid:durableId="145905037">
    <w:abstractNumId w:val="10"/>
  </w:num>
  <w:num w:numId="17" w16cid:durableId="1986740500">
    <w:abstractNumId w:val="1"/>
  </w:num>
  <w:num w:numId="18" w16cid:durableId="878670203">
    <w:abstractNumId w:val="6"/>
  </w:num>
  <w:num w:numId="19" w16cid:durableId="271865328">
    <w:abstractNumId w:val="7"/>
  </w:num>
  <w:num w:numId="20" w16cid:durableId="1016879704">
    <w:abstractNumId w:val="14"/>
  </w:num>
  <w:num w:numId="21" w16cid:durableId="161509681">
    <w:abstractNumId w:val="5"/>
  </w:num>
  <w:num w:numId="22" w16cid:durableId="2048746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38"/>
    <w:rsid w:val="00000330"/>
    <w:rsid w:val="00002AB6"/>
    <w:rsid w:val="00003F60"/>
    <w:rsid w:val="00005053"/>
    <w:rsid w:val="0000549C"/>
    <w:rsid w:val="00006119"/>
    <w:rsid w:val="00007A70"/>
    <w:rsid w:val="00007FB2"/>
    <w:rsid w:val="000117D9"/>
    <w:rsid w:val="00012CA1"/>
    <w:rsid w:val="00020948"/>
    <w:rsid w:val="00021F18"/>
    <w:rsid w:val="000225E9"/>
    <w:rsid w:val="000240F9"/>
    <w:rsid w:val="00024206"/>
    <w:rsid w:val="00024E11"/>
    <w:rsid w:val="0002559F"/>
    <w:rsid w:val="00030451"/>
    <w:rsid w:val="00030941"/>
    <w:rsid w:val="0003168E"/>
    <w:rsid w:val="00032F61"/>
    <w:rsid w:val="00034324"/>
    <w:rsid w:val="00034B3C"/>
    <w:rsid w:val="000362CC"/>
    <w:rsid w:val="00036342"/>
    <w:rsid w:val="00036DDC"/>
    <w:rsid w:val="000425FA"/>
    <w:rsid w:val="00045378"/>
    <w:rsid w:val="0004645B"/>
    <w:rsid w:val="000465AB"/>
    <w:rsid w:val="00050125"/>
    <w:rsid w:val="00051C01"/>
    <w:rsid w:val="00052DB4"/>
    <w:rsid w:val="00053438"/>
    <w:rsid w:val="00054021"/>
    <w:rsid w:val="00061118"/>
    <w:rsid w:val="000617BB"/>
    <w:rsid w:val="00061D4C"/>
    <w:rsid w:val="00062A3E"/>
    <w:rsid w:val="00064611"/>
    <w:rsid w:val="000646FF"/>
    <w:rsid w:val="00070D6A"/>
    <w:rsid w:val="000716B6"/>
    <w:rsid w:val="00072D56"/>
    <w:rsid w:val="000732D8"/>
    <w:rsid w:val="000769F9"/>
    <w:rsid w:val="000816BA"/>
    <w:rsid w:val="00083501"/>
    <w:rsid w:val="0008737A"/>
    <w:rsid w:val="000926F8"/>
    <w:rsid w:val="00096065"/>
    <w:rsid w:val="000A2753"/>
    <w:rsid w:val="000A2A3D"/>
    <w:rsid w:val="000A2BFA"/>
    <w:rsid w:val="000A4DEE"/>
    <w:rsid w:val="000A7EFC"/>
    <w:rsid w:val="000B09F6"/>
    <w:rsid w:val="000B7782"/>
    <w:rsid w:val="000C4FE8"/>
    <w:rsid w:val="000C5786"/>
    <w:rsid w:val="000C5ED7"/>
    <w:rsid w:val="000C68C2"/>
    <w:rsid w:val="000C7BF0"/>
    <w:rsid w:val="000D01FF"/>
    <w:rsid w:val="000D3068"/>
    <w:rsid w:val="000D32E0"/>
    <w:rsid w:val="000D5051"/>
    <w:rsid w:val="000D7914"/>
    <w:rsid w:val="000E24D9"/>
    <w:rsid w:val="000E4701"/>
    <w:rsid w:val="000E6373"/>
    <w:rsid w:val="000E6EB1"/>
    <w:rsid w:val="000F0E7F"/>
    <w:rsid w:val="000F2C75"/>
    <w:rsid w:val="000F46B1"/>
    <w:rsid w:val="001047F7"/>
    <w:rsid w:val="00104CFB"/>
    <w:rsid w:val="00105D59"/>
    <w:rsid w:val="00107628"/>
    <w:rsid w:val="00110952"/>
    <w:rsid w:val="00111C9B"/>
    <w:rsid w:val="00122BF0"/>
    <w:rsid w:val="00124E96"/>
    <w:rsid w:val="0012527A"/>
    <w:rsid w:val="00125451"/>
    <w:rsid w:val="00127D92"/>
    <w:rsid w:val="0013199F"/>
    <w:rsid w:val="001329EC"/>
    <w:rsid w:val="0013330B"/>
    <w:rsid w:val="00135614"/>
    <w:rsid w:val="0013792A"/>
    <w:rsid w:val="0014477A"/>
    <w:rsid w:val="001459BA"/>
    <w:rsid w:val="00146ED8"/>
    <w:rsid w:val="00147C39"/>
    <w:rsid w:val="001521F8"/>
    <w:rsid w:val="001539F1"/>
    <w:rsid w:val="00155859"/>
    <w:rsid w:val="001606BE"/>
    <w:rsid w:val="00161225"/>
    <w:rsid w:val="00161689"/>
    <w:rsid w:val="001623F7"/>
    <w:rsid w:val="00162ED1"/>
    <w:rsid w:val="001632FC"/>
    <w:rsid w:val="00164665"/>
    <w:rsid w:val="00164BFB"/>
    <w:rsid w:val="001675B6"/>
    <w:rsid w:val="00167FAC"/>
    <w:rsid w:val="00170C60"/>
    <w:rsid w:val="00173A16"/>
    <w:rsid w:val="00175273"/>
    <w:rsid w:val="001755E4"/>
    <w:rsid w:val="00175AB1"/>
    <w:rsid w:val="00181E26"/>
    <w:rsid w:val="00184DC6"/>
    <w:rsid w:val="00184F88"/>
    <w:rsid w:val="00190BC0"/>
    <w:rsid w:val="00190F4E"/>
    <w:rsid w:val="00191A5D"/>
    <w:rsid w:val="00192369"/>
    <w:rsid w:val="00192F4A"/>
    <w:rsid w:val="0019438A"/>
    <w:rsid w:val="00195631"/>
    <w:rsid w:val="00196124"/>
    <w:rsid w:val="001A39E2"/>
    <w:rsid w:val="001A4468"/>
    <w:rsid w:val="001A462D"/>
    <w:rsid w:val="001A5011"/>
    <w:rsid w:val="001A7AD5"/>
    <w:rsid w:val="001A7FE4"/>
    <w:rsid w:val="001B10D8"/>
    <w:rsid w:val="001B4CC6"/>
    <w:rsid w:val="001B599D"/>
    <w:rsid w:val="001C0C5E"/>
    <w:rsid w:val="001C24C8"/>
    <w:rsid w:val="001C2532"/>
    <w:rsid w:val="001D7A77"/>
    <w:rsid w:val="001E1374"/>
    <w:rsid w:val="001E223B"/>
    <w:rsid w:val="001E285C"/>
    <w:rsid w:val="001E28E7"/>
    <w:rsid w:val="001E2B0B"/>
    <w:rsid w:val="001E41DD"/>
    <w:rsid w:val="001E7667"/>
    <w:rsid w:val="001E76F8"/>
    <w:rsid w:val="001F179D"/>
    <w:rsid w:val="001F1887"/>
    <w:rsid w:val="001F4C00"/>
    <w:rsid w:val="001F4F3A"/>
    <w:rsid w:val="001F5386"/>
    <w:rsid w:val="001F698C"/>
    <w:rsid w:val="002008A2"/>
    <w:rsid w:val="0020126D"/>
    <w:rsid w:val="00203F0B"/>
    <w:rsid w:val="00204E1C"/>
    <w:rsid w:val="0020522C"/>
    <w:rsid w:val="0020761E"/>
    <w:rsid w:val="002162F6"/>
    <w:rsid w:val="00217FC7"/>
    <w:rsid w:val="002233DF"/>
    <w:rsid w:val="0022385B"/>
    <w:rsid w:val="0022532C"/>
    <w:rsid w:val="00225806"/>
    <w:rsid w:val="00226C07"/>
    <w:rsid w:val="00227816"/>
    <w:rsid w:val="00231A72"/>
    <w:rsid w:val="00233597"/>
    <w:rsid w:val="0023755D"/>
    <w:rsid w:val="0023766E"/>
    <w:rsid w:val="00242D0A"/>
    <w:rsid w:val="00244327"/>
    <w:rsid w:val="00250907"/>
    <w:rsid w:val="002514F3"/>
    <w:rsid w:val="00251C18"/>
    <w:rsid w:val="00255ACB"/>
    <w:rsid w:val="00257B1D"/>
    <w:rsid w:val="00257EC2"/>
    <w:rsid w:val="0026274E"/>
    <w:rsid w:val="0026610B"/>
    <w:rsid w:val="00266F10"/>
    <w:rsid w:val="002679B7"/>
    <w:rsid w:val="00267CF1"/>
    <w:rsid w:val="002714E4"/>
    <w:rsid w:val="00273D69"/>
    <w:rsid w:val="00273D9D"/>
    <w:rsid w:val="0027453A"/>
    <w:rsid w:val="002760EB"/>
    <w:rsid w:val="00276423"/>
    <w:rsid w:val="00280C34"/>
    <w:rsid w:val="00281336"/>
    <w:rsid w:val="00281E08"/>
    <w:rsid w:val="00282BB1"/>
    <w:rsid w:val="002837C2"/>
    <w:rsid w:val="00284E85"/>
    <w:rsid w:val="002862E9"/>
    <w:rsid w:val="00286304"/>
    <w:rsid w:val="00286C6D"/>
    <w:rsid w:val="00287BC7"/>
    <w:rsid w:val="00290079"/>
    <w:rsid w:val="0029048E"/>
    <w:rsid w:val="00291395"/>
    <w:rsid w:val="0029165B"/>
    <w:rsid w:val="002925CA"/>
    <w:rsid w:val="002952D7"/>
    <w:rsid w:val="00297B1C"/>
    <w:rsid w:val="002A01E6"/>
    <w:rsid w:val="002A0E77"/>
    <w:rsid w:val="002A77B7"/>
    <w:rsid w:val="002B0BEC"/>
    <w:rsid w:val="002B33C3"/>
    <w:rsid w:val="002B5316"/>
    <w:rsid w:val="002B66FD"/>
    <w:rsid w:val="002B77BD"/>
    <w:rsid w:val="002C1BA4"/>
    <w:rsid w:val="002C66D9"/>
    <w:rsid w:val="002C6FD7"/>
    <w:rsid w:val="002C749A"/>
    <w:rsid w:val="002D2E07"/>
    <w:rsid w:val="002D51B5"/>
    <w:rsid w:val="002D5628"/>
    <w:rsid w:val="002D5E21"/>
    <w:rsid w:val="002E0AB5"/>
    <w:rsid w:val="002E25CA"/>
    <w:rsid w:val="002E3CC3"/>
    <w:rsid w:val="002E5BF4"/>
    <w:rsid w:val="002E683D"/>
    <w:rsid w:val="002F01C3"/>
    <w:rsid w:val="002F0785"/>
    <w:rsid w:val="002F13F9"/>
    <w:rsid w:val="002F2DAB"/>
    <w:rsid w:val="002F2DB7"/>
    <w:rsid w:val="003014FC"/>
    <w:rsid w:val="00301626"/>
    <w:rsid w:val="00305086"/>
    <w:rsid w:val="00313C65"/>
    <w:rsid w:val="003142BB"/>
    <w:rsid w:val="003145D5"/>
    <w:rsid w:val="00315DE2"/>
    <w:rsid w:val="0031624F"/>
    <w:rsid w:val="003205ED"/>
    <w:rsid w:val="0032191D"/>
    <w:rsid w:val="0032251D"/>
    <w:rsid w:val="00323038"/>
    <w:rsid w:val="00324A17"/>
    <w:rsid w:val="00325570"/>
    <w:rsid w:val="00327226"/>
    <w:rsid w:val="00327483"/>
    <w:rsid w:val="00337769"/>
    <w:rsid w:val="00337C81"/>
    <w:rsid w:val="00340EB8"/>
    <w:rsid w:val="00341F29"/>
    <w:rsid w:val="0034324A"/>
    <w:rsid w:val="00343961"/>
    <w:rsid w:val="00344488"/>
    <w:rsid w:val="00347982"/>
    <w:rsid w:val="00355407"/>
    <w:rsid w:val="003556C8"/>
    <w:rsid w:val="003569C5"/>
    <w:rsid w:val="00356AFC"/>
    <w:rsid w:val="00360ED6"/>
    <w:rsid w:val="00366D4E"/>
    <w:rsid w:val="0036787E"/>
    <w:rsid w:val="003744FD"/>
    <w:rsid w:val="003749A1"/>
    <w:rsid w:val="003770F7"/>
    <w:rsid w:val="00377485"/>
    <w:rsid w:val="00377AFC"/>
    <w:rsid w:val="003832AC"/>
    <w:rsid w:val="0038333B"/>
    <w:rsid w:val="00384C0C"/>
    <w:rsid w:val="00385797"/>
    <w:rsid w:val="00386D22"/>
    <w:rsid w:val="003907CD"/>
    <w:rsid w:val="00393F8F"/>
    <w:rsid w:val="00394759"/>
    <w:rsid w:val="003978DE"/>
    <w:rsid w:val="003A026C"/>
    <w:rsid w:val="003A1B9F"/>
    <w:rsid w:val="003A7EB5"/>
    <w:rsid w:val="003B427D"/>
    <w:rsid w:val="003B50AA"/>
    <w:rsid w:val="003B555E"/>
    <w:rsid w:val="003C1BA2"/>
    <w:rsid w:val="003C292B"/>
    <w:rsid w:val="003C3080"/>
    <w:rsid w:val="003C365A"/>
    <w:rsid w:val="003C3F23"/>
    <w:rsid w:val="003D02CD"/>
    <w:rsid w:val="003D1C10"/>
    <w:rsid w:val="003D3B96"/>
    <w:rsid w:val="003D42FA"/>
    <w:rsid w:val="003D5D62"/>
    <w:rsid w:val="003D72FD"/>
    <w:rsid w:val="003D7456"/>
    <w:rsid w:val="003D7671"/>
    <w:rsid w:val="003E5E9A"/>
    <w:rsid w:val="003E76AE"/>
    <w:rsid w:val="003F1A86"/>
    <w:rsid w:val="003F3B3F"/>
    <w:rsid w:val="003F4EDC"/>
    <w:rsid w:val="003F6147"/>
    <w:rsid w:val="003F70F3"/>
    <w:rsid w:val="00403B46"/>
    <w:rsid w:val="00404315"/>
    <w:rsid w:val="00405262"/>
    <w:rsid w:val="00405283"/>
    <w:rsid w:val="004063C0"/>
    <w:rsid w:val="00406DCF"/>
    <w:rsid w:val="00412710"/>
    <w:rsid w:val="00415BA1"/>
    <w:rsid w:val="004262F1"/>
    <w:rsid w:val="004302B2"/>
    <w:rsid w:val="004305D4"/>
    <w:rsid w:val="0043228F"/>
    <w:rsid w:val="00432971"/>
    <w:rsid w:val="00434B95"/>
    <w:rsid w:val="004359EC"/>
    <w:rsid w:val="004367AB"/>
    <w:rsid w:val="00437BBA"/>
    <w:rsid w:val="00441049"/>
    <w:rsid w:val="00442F4C"/>
    <w:rsid w:val="004443A7"/>
    <w:rsid w:val="00446420"/>
    <w:rsid w:val="00446B7C"/>
    <w:rsid w:val="00447C64"/>
    <w:rsid w:val="00450BE0"/>
    <w:rsid w:val="00451BE0"/>
    <w:rsid w:val="00452E91"/>
    <w:rsid w:val="00452F4A"/>
    <w:rsid w:val="00453B21"/>
    <w:rsid w:val="00455BF0"/>
    <w:rsid w:val="00456013"/>
    <w:rsid w:val="00456B7A"/>
    <w:rsid w:val="00456F81"/>
    <w:rsid w:val="0046180B"/>
    <w:rsid w:val="00462652"/>
    <w:rsid w:val="0046690E"/>
    <w:rsid w:val="00466E56"/>
    <w:rsid w:val="004718A0"/>
    <w:rsid w:val="004719AC"/>
    <w:rsid w:val="00471A70"/>
    <w:rsid w:val="00475418"/>
    <w:rsid w:val="0047687E"/>
    <w:rsid w:val="00476AF6"/>
    <w:rsid w:val="00477B72"/>
    <w:rsid w:val="00480AD2"/>
    <w:rsid w:val="00480F1B"/>
    <w:rsid w:val="0048669C"/>
    <w:rsid w:val="00487643"/>
    <w:rsid w:val="004A1F93"/>
    <w:rsid w:val="004A322A"/>
    <w:rsid w:val="004A3393"/>
    <w:rsid w:val="004A3E71"/>
    <w:rsid w:val="004A5CCC"/>
    <w:rsid w:val="004B2E25"/>
    <w:rsid w:val="004B3385"/>
    <w:rsid w:val="004B3F42"/>
    <w:rsid w:val="004B5599"/>
    <w:rsid w:val="004B6AF1"/>
    <w:rsid w:val="004C0760"/>
    <w:rsid w:val="004C3FCD"/>
    <w:rsid w:val="004C511B"/>
    <w:rsid w:val="004C7236"/>
    <w:rsid w:val="004D062F"/>
    <w:rsid w:val="004D3E1A"/>
    <w:rsid w:val="004D4133"/>
    <w:rsid w:val="004D5009"/>
    <w:rsid w:val="004D6739"/>
    <w:rsid w:val="004D7BD4"/>
    <w:rsid w:val="004E261F"/>
    <w:rsid w:val="004E6C03"/>
    <w:rsid w:val="004E7740"/>
    <w:rsid w:val="004F29BA"/>
    <w:rsid w:val="004F5C7C"/>
    <w:rsid w:val="004F5EB3"/>
    <w:rsid w:val="004F670C"/>
    <w:rsid w:val="004F7102"/>
    <w:rsid w:val="004F78C3"/>
    <w:rsid w:val="00501908"/>
    <w:rsid w:val="00502430"/>
    <w:rsid w:val="00502D4E"/>
    <w:rsid w:val="00504DB5"/>
    <w:rsid w:val="00507B8D"/>
    <w:rsid w:val="0051069C"/>
    <w:rsid w:val="00510E45"/>
    <w:rsid w:val="005121AF"/>
    <w:rsid w:val="0051512A"/>
    <w:rsid w:val="0051626C"/>
    <w:rsid w:val="00516322"/>
    <w:rsid w:val="00516F80"/>
    <w:rsid w:val="005201A9"/>
    <w:rsid w:val="00521CA2"/>
    <w:rsid w:val="00523880"/>
    <w:rsid w:val="005310B2"/>
    <w:rsid w:val="00532B01"/>
    <w:rsid w:val="00532C8D"/>
    <w:rsid w:val="00536154"/>
    <w:rsid w:val="005369C6"/>
    <w:rsid w:val="00540CC2"/>
    <w:rsid w:val="00541148"/>
    <w:rsid w:val="00542652"/>
    <w:rsid w:val="00543489"/>
    <w:rsid w:val="00544D5C"/>
    <w:rsid w:val="0054606F"/>
    <w:rsid w:val="005506EC"/>
    <w:rsid w:val="00551557"/>
    <w:rsid w:val="005527FB"/>
    <w:rsid w:val="005557DB"/>
    <w:rsid w:val="00556188"/>
    <w:rsid w:val="00560C82"/>
    <w:rsid w:val="00565A69"/>
    <w:rsid w:val="0057244B"/>
    <w:rsid w:val="00573614"/>
    <w:rsid w:val="00573CFC"/>
    <w:rsid w:val="005807A1"/>
    <w:rsid w:val="00582D2E"/>
    <w:rsid w:val="00582D59"/>
    <w:rsid w:val="0058326E"/>
    <w:rsid w:val="00583E9E"/>
    <w:rsid w:val="0058457E"/>
    <w:rsid w:val="00586BE7"/>
    <w:rsid w:val="00587F9C"/>
    <w:rsid w:val="0059483F"/>
    <w:rsid w:val="00594E98"/>
    <w:rsid w:val="00597419"/>
    <w:rsid w:val="005A0C3F"/>
    <w:rsid w:val="005B1027"/>
    <w:rsid w:val="005B41AF"/>
    <w:rsid w:val="005B5A4C"/>
    <w:rsid w:val="005B6E7C"/>
    <w:rsid w:val="005B6E99"/>
    <w:rsid w:val="005B7224"/>
    <w:rsid w:val="005B732D"/>
    <w:rsid w:val="005B7D9B"/>
    <w:rsid w:val="005C002E"/>
    <w:rsid w:val="005C2046"/>
    <w:rsid w:val="005C31C5"/>
    <w:rsid w:val="005C4006"/>
    <w:rsid w:val="005D140D"/>
    <w:rsid w:val="005D218A"/>
    <w:rsid w:val="005D3AC6"/>
    <w:rsid w:val="005D7376"/>
    <w:rsid w:val="005E0822"/>
    <w:rsid w:val="005E1BFB"/>
    <w:rsid w:val="005E2DEB"/>
    <w:rsid w:val="005E3582"/>
    <w:rsid w:val="005E44D9"/>
    <w:rsid w:val="005F0FB6"/>
    <w:rsid w:val="005F2897"/>
    <w:rsid w:val="005F2F2A"/>
    <w:rsid w:val="005F5C2F"/>
    <w:rsid w:val="005F70DC"/>
    <w:rsid w:val="005F7E9A"/>
    <w:rsid w:val="0060187B"/>
    <w:rsid w:val="00603368"/>
    <w:rsid w:val="0060352C"/>
    <w:rsid w:val="00603CCA"/>
    <w:rsid w:val="006044E3"/>
    <w:rsid w:val="00606700"/>
    <w:rsid w:val="00607AB6"/>
    <w:rsid w:val="00611BBA"/>
    <w:rsid w:val="006135D0"/>
    <w:rsid w:val="0061444A"/>
    <w:rsid w:val="00614620"/>
    <w:rsid w:val="006150D8"/>
    <w:rsid w:val="00617E91"/>
    <w:rsid w:val="00620A2B"/>
    <w:rsid w:val="00621CBE"/>
    <w:rsid w:val="00622698"/>
    <w:rsid w:val="00624AA0"/>
    <w:rsid w:val="00626865"/>
    <w:rsid w:val="00630165"/>
    <w:rsid w:val="00630EBC"/>
    <w:rsid w:val="00631EBE"/>
    <w:rsid w:val="006328B9"/>
    <w:rsid w:val="0063455D"/>
    <w:rsid w:val="00634F43"/>
    <w:rsid w:val="00635F93"/>
    <w:rsid w:val="00636D94"/>
    <w:rsid w:val="00637092"/>
    <w:rsid w:val="00637924"/>
    <w:rsid w:val="00640317"/>
    <w:rsid w:val="00643446"/>
    <w:rsid w:val="00643BB3"/>
    <w:rsid w:val="006505A5"/>
    <w:rsid w:val="00651F7C"/>
    <w:rsid w:val="00653409"/>
    <w:rsid w:val="0065419B"/>
    <w:rsid w:val="0065447F"/>
    <w:rsid w:val="00654858"/>
    <w:rsid w:val="0065647E"/>
    <w:rsid w:val="00656488"/>
    <w:rsid w:val="00657367"/>
    <w:rsid w:val="00657AE7"/>
    <w:rsid w:val="006619B1"/>
    <w:rsid w:val="0066310A"/>
    <w:rsid w:val="00664220"/>
    <w:rsid w:val="006648C0"/>
    <w:rsid w:val="00664B87"/>
    <w:rsid w:val="00664D1D"/>
    <w:rsid w:val="00670DE0"/>
    <w:rsid w:val="00672FE5"/>
    <w:rsid w:val="0067502C"/>
    <w:rsid w:val="00675BA9"/>
    <w:rsid w:val="006816AF"/>
    <w:rsid w:val="006843E4"/>
    <w:rsid w:val="00684EEF"/>
    <w:rsid w:val="0068504D"/>
    <w:rsid w:val="00686DE6"/>
    <w:rsid w:val="006872E7"/>
    <w:rsid w:val="00687525"/>
    <w:rsid w:val="006903EF"/>
    <w:rsid w:val="00690AA1"/>
    <w:rsid w:val="00690FA7"/>
    <w:rsid w:val="0069221C"/>
    <w:rsid w:val="006924FB"/>
    <w:rsid w:val="00692DD9"/>
    <w:rsid w:val="006930AE"/>
    <w:rsid w:val="00694E27"/>
    <w:rsid w:val="00697934"/>
    <w:rsid w:val="00697C9C"/>
    <w:rsid w:val="006A5A53"/>
    <w:rsid w:val="006B1B43"/>
    <w:rsid w:val="006B3B2E"/>
    <w:rsid w:val="006B3DD8"/>
    <w:rsid w:val="006C60F2"/>
    <w:rsid w:val="006C757F"/>
    <w:rsid w:val="006D09E5"/>
    <w:rsid w:val="006D2816"/>
    <w:rsid w:val="006D34BE"/>
    <w:rsid w:val="006D385B"/>
    <w:rsid w:val="006D3F09"/>
    <w:rsid w:val="006D6664"/>
    <w:rsid w:val="006E0346"/>
    <w:rsid w:val="006E162E"/>
    <w:rsid w:val="006E4B02"/>
    <w:rsid w:val="006E66AC"/>
    <w:rsid w:val="006F0C9F"/>
    <w:rsid w:val="006F4FFD"/>
    <w:rsid w:val="006F6977"/>
    <w:rsid w:val="00700D25"/>
    <w:rsid w:val="00701086"/>
    <w:rsid w:val="00703923"/>
    <w:rsid w:val="00706222"/>
    <w:rsid w:val="00710B4C"/>
    <w:rsid w:val="007115EE"/>
    <w:rsid w:val="00711A8E"/>
    <w:rsid w:val="00711CE5"/>
    <w:rsid w:val="0071364B"/>
    <w:rsid w:val="0071469E"/>
    <w:rsid w:val="00716850"/>
    <w:rsid w:val="007243BA"/>
    <w:rsid w:val="0072468B"/>
    <w:rsid w:val="007250FA"/>
    <w:rsid w:val="00725866"/>
    <w:rsid w:val="00725F12"/>
    <w:rsid w:val="00726D1E"/>
    <w:rsid w:val="00727D84"/>
    <w:rsid w:val="00727F36"/>
    <w:rsid w:val="00733752"/>
    <w:rsid w:val="00734FE4"/>
    <w:rsid w:val="0073605A"/>
    <w:rsid w:val="007371DB"/>
    <w:rsid w:val="00737230"/>
    <w:rsid w:val="00740F8A"/>
    <w:rsid w:val="00742550"/>
    <w:rsid w:val="00742BE1"/>
    <w:rsid w:val="007478CB"/>
    <w:rsid w:val="00752236"/>
    <w:rsid w:val="0075253E"/>
    <w:rsid w:val="0075615C"/>
    <w:rsid w:val="0076002B"/>
    <w:rsid w:val="00760B76"/>
    <w:rsid w:val="007620C1"/>
    <w:rsid w:val="007626F1"/>
    <w:rsid w:val="00762863"/>
    <w:rsid w:val="00766DA3"/>
    <w:rsid w:val="00770498"/>
    <w:rsid w:val="00773690"/>
    <w:rsid w:val="00775161"/>
    <w:rsid w:val="007755A0"/>
    <w:rsid w:val="007755F9"/>
    <w:rsid w:val="007774BE"/>
    <w:rsid w:val="00781969"/>
    <w:rsid w:val="00790DA0"/>
    <w:rsid w:val="007913F3"/>
    <w:rsid w:val="00791ABB"/>
    <w:rsid w:val="00792AAE"/>
    <w:rsid w:val="00794326"/>
    <w:rsid w:val="00794B76"/>
    <w:rsid w:val="007A3372"/>
    <w:rsid w:val="007A4885"/>
    <w:rsid w:val="007A49B8"/>
    <w:rsid w:val="007A53D4"/>
    <w:rsid w:val="007A5B19"/>
    <w:rsid w:val="007B0845"/>
    <w:rsid w:val="007B0CCF"/>
    <w:rsid w:val="007B1EC8"/>
    <w:rsid w:val="007B4ED4"/>
    <w:rsid w:val="007B6373"/>
    <w:rsid w:val="007B6431"/>
    <w:rsid w:val="007C00D8"/>
    <w:rsid w:val="007C27DB"/>
    <w:rsid w:val="007C3BD2"/>
    <w:rsid w:val="007C4287"/>
    <w:rsid w:val="007C4B11"/>
    <w:rsid w:val="007C5469"/>
    <w:rsid w:val="007C6342"/>
    <w:rsid w:val="007C7C89"/>
    <w:rsid w:val="007D0FD1"/>
    <w:rsid w:val="007D2DF8"/>
    <w:rsid w:val="007D3865"/>
    <w:rsid w:val="007D44E6"/>
    <w:rsid w:val="007D4A6C"/>
    <w:rsid w:val="007D507F"/>
    <w:rsid w:val="007D5385"/>
    <w:rsid w:val="007D5840"/>
    <w:rsid w:val="007D6770"/>
    <w:rsid w:val="007D72FC"/>
    <w:rsid w:val="007D7685"/>
    <w:rsid w:val="007D7DE9"/>
    <w:rsid w:val="007E4384"/>
    <w:rsid w:val="007E5CF1"/>
    <w:rsid w:val="007E6DC0"/>
    <w:rsid w:val="007E715C"/>
    <w:rsid w:val="007E7F92"/>
    <w:rsid w:val="007F00C2"/>
    <w:rsid w:val="007F27AB"/>
    <w:rsid w:val="007F3A5A"/>
    <w:rsid w:val="007F65A0"/>
    <w:rsid w:val="007F69DE"/>
    <w:rsid w:val="00803E9F"/>
    <w:rsid w:val="0080524F"/>
    <w:rsid w:val="00807112"/>
    <w:rsid w:val="008110C4"/>
    <w:rsid w:val="00814B70"/>
    <w:rsid w:val="008171B9"/>
    <w:rsid w:val="0082201F"/>
    <w:rsid w:val="008248F1"/>
    <w:rsid w:val="00827FBE"/>
    <w:rsid w:val="00827FC4"/>
    <w:rsid w:val="00831D21"/>
    <w:rsid w:val="008326BC"/>
    <w:rsid w:val="0083438D"/>
    <w:rsid w:val="0083611A"/>
    <w:rsid w:val="00840814"/>
    <w:rsid w:val="00844A02"/>
    <w:rsid w:val="00845971"/>
    <w:rsid w:val="00847828"/>
    <w:rsid w:val="00852E96"/>
    <w:rsid w:val="00853A40"/>
    <w:rsid w:val="00855605"/>
    <w:rsid w:val="0085678B"/>
    <w:rsid w:val="00860082"/>
    <w:rsid w:val="00861A96"/>
    <w:rsid w:val="00863F63"/>
    <w:rsid w:val="00866203"/>
    <w:rsid w:val="00876958"/>
    <w:rsid w:val="00877FD4"/>
    <w:rsid w:val="00880430"/>
    <w:rsid w:val="00880456"/>
    <w:rsid w:val="0088505C"/>
    <w:rsid w:val="008854E2"/>
    <w:rsid w:val="00886EA6"/>
    <w:rsid w:val="00891805"/>
    <w:rsid w:val="00894A71"/>
    <w:rsid w:val="008A1FC5"/>
    <w:rsid w:val="008A25B8"/>
    <w:rsid w:val="008A2765"/>
    <w:rsid w:val="008A582C"/>
    <w:rsid w:val="008A5DFF"/>
    <w:rsid w:val="008B037F"/>
    <w:rsid w:val="008B0A21"/>
    <w:rsid w:val="008B3205"/>
    <w:rsid w:val="008B4612"/>
    <w:rsid w:val="008B663C"/>
    <w:rsid w:val="008B77EF"/>
    <w:rsid w:val="008C0238"/>
    <w:rsid w:val="008C25E8"/>
    <w:rsid w:val="008C3033"/>
    <w:rsid w:val="008C44F8"/>
    <w:rsid w:val="008C7372"/>
    <w:rsid w:val="008D37AC"/>
    <w:rsid w:val="008D4918"/>
    <w:rsid w:val="008D5660"/>
    <w:rsid w:val="008D72D0"/>
    <w:rsid w:val="008E0BF6"/>
    <w:rsid w:val="008E1938"/>
    <w:rsid w:val="008E3DF9"/>
    <w:rsid w:val="008E65BF"/>
    <w:rsid w:val="008F16C4"/>
    <w:rsid w:val="008F2E0A"/>
    <w:rsid w:val="008F30FC"/>
    <w:rsid w:val="008F45AC"/>
    <w:rsid w:val="008F57EB"/>
    <w:rsid w:val="00900DA2"/>
    <w:rsid w:val="0090100B"/>
    <w:rsid w:val="009011B0"/>
    <w:rsid w:val="00903D42"/>
    <w:rsid w:val="009051F5"/>
    <w:rsid w:val="0090582A"/>
    <w:rsid w:val="00905863"/>
    <w:rsid w:val="00907F1B"/>
    <w:rsid w:val="009123EA"/>
    <w:rsid w:val="00912646"/>
    <w:rsid w:val="00915B41"/>
    <w:rsid w:val="009265A6"/>
    <w:rsid w:val="009327EA"/>
    <w:rsid w:val="00932844"/>
    <w:rsid w:val="009330B5"/>
    <w:rsid w:val="009347A9"/>
    <w:rsid w:val="00935F40"/>
    <w:rsid w:val="0094193D"/>
    <w:rsid w:val="00942845"/>
    <w:rsid w:val="00942B44"/>
    <w:rsid w:val="00943AF2"/>
    <w:rsid w:val="009531BE"/>
    <w:rsid w:val="00953BA7"/>
    <w:rsid w:val="00953E29"/>
    <w:rsid w:val="00954360"/>
    <w:rsid w:val="00960733"/>
    <w:rsid w:val="00960C74"/>
    <w:rsid w:val="00962638"/>
    <w:rsid w:val="00967076"/>
    <w:rsid w:val="009674D6"/>
    <w:rsid w:val="009675C8"/>
    <w:rsid w:val="00970FFF"/>
    <w:rsid w:val="009714D4"/>
    <w:rsid w:val="00971EA3"/>
    <w:rsid w:val="00973648"/>
    <w:rsid w:val="00974667"/>
    <w:rsid w:val="00980DCE"/>
    <w:rsid w:val="00982889"/>
    <w:rsid w:val="00982DF3"/>
    <w:rsid w:val="00983866"/>
    <w:rsid w:val="00991947"/>
    <w:rsid w:val="0099513E"/>
    <w:rsid w:val="0099620A"/>
    <w:rsid w:val="00997FE4"/>
    <w:rsid w:val="009A05DD"/>
    <w:rsid w:val="009A1EF4"/>
    <w:rsid w:val="009A24A4"/>
    <w:rsid w:val="009A2EBE"/>
    <w:rsid w:val="009A30FE"/>
    <w:rsid w:val="009A48D2"/>
    <w:rsid w:val="009A4BD5"/>
    <w:rsid w:val="009A4D78"/>
    <w:rsid w:val="009A592A"/>
    <w:rsid w:val="009A5C24"/>
    <w:rsid w:val="009A625C"/>
    <w:rsid w:val="009A6EA2"/>
    <w:rsid w:val="009B0C75"/>
    <w:rsid w:val="009B1BD6"/>
    <w:rsid w:val="009B235B"/>
    <w:rsid w:val="009B25FB"/>
    <w:rsid w:val="009B3234"/>
    <w:rsid w:val="009B4903"/>
    <w:rsid w:val="009B4946"/>
    <w:rsid w:val="009B63B2"/>
    <w:rsid w:val="009B69A0"/>
    <w:rsid w:val="009B69D3"/>
    <w:rsid w:val="009B70B1"/>
    <w:rsid w:val="009B771F"/>
    <w:rsid w:val="009C248E"/>
    <w:rsid w:val="009C3686"/>
    <w:rsid w:val="009C3DC0"/>
    <w:rsid w:val="009C74F8"/>
    <w:rsid w:val="009C7B47"/>
    <w:rsid w:val="009D0402"/>
    <w:rsid w:val="009D063D"/>
    <w:rsid w:val="009D11CA"/>
    <w:rsid w:val="009D1C70"/>
    <w:rsid w:val="009D4454"/>
    <w:rsid w:val="009D455E"/>
    <w:rsid w:val="009D610A"/>
    <w:rsid w:val="009D6FCC"/>
    <w:rsid w:val="009E4DD4"/>
    <w:rsid w:val="009E61A9"/>
    <w:rsid w:val="009E7DBB"/>
    <w:rsid w:val="009F000C"/>
    <w:rsid w:val="009F03DF"/>
    <w:rsid w:val="009F287F"/>
    <w:rsid w:val="009F4104"/>
    <w:rsid w:val="009F5253"/>
    <w:rsid w:val="00A0066B"/>
    <w:rsid w:val="00A009B2"/>
    <w:rsid w:val="00A01B1F"/>
    <w:rsid w:val="00A02A90"/>
    <w:rsid w:val="00A046CA"/>
    <w:rsid w:val="00A04E1D"/>
    <w:rsid w:val="00A137FE"/>
    <w:rsid w:val="00A163A2"/>
    <w:rsid w:val="00A16C6A"/>
    <w:rsid w:val="00A17A7A"/>
    <w:rsid w:val="00A20B25"/>
    <w:rsid w:val="00A21350"/>
    <w:rsid w:val="00A2351A"/>
    <w:rsid w:val="00A2674B"/>
    <w:rsid w:val="00A31F60"/>
    <w:rsid w:val="00A3401F"/>
    <w:rsid w:val="00A341EF"/>
    <w:rsid w:val="00A34542"/>
    <w:rsid w:val="00A356C2"/>
    <w:rsid w:val="00A36523"/>
    <w:rsid w:val="00A37A27"/>
    <w:rsid w:val="00A37B5A"/>
    <w:rsid w:val="00A4120A"/>
    <w:rsid w:val="00A41615"/>
    <w:rsid w:val="00A42039"/>
    <w:rsid w:val="00A42212"/>
    <w:rsid w:val="00A43566"/>
    <w:rsid w:val="00A441FF"/>
    <w:rsid w:val="00A442E2"/>
    <w:rsid w:val="00A44960"/>
    <w:rsid w:val="00A47171"/>
    <w:rsid w:val="00A47F16"/>
    <w:rsid w:val="00A51CBC"/>
    <w:rsid w:val="00A51CDE"/>
    <w:rsid w:val="00A51FFB"/>
    <w:rsid w:val="00A52B82"/>
    <w:rsid w:val="00A57303"/>
    <w:rsid w:val="00A60E4E"/>
    <w:rsid w:val="00A629DD"/>
    <w:rsid w:val="00A71125"/>
    <w:rsid w:val="00A717BE"/>
    <w:rsid w:val="00A72D9E"/>
    <w:rsid w:val="00A7335F"/>
    <w:rsid w:val="00A752E8"/>
    <w:rsid w:val="00A75F66"/>
    <w:rsid w:val="00A7603A"/>
    <w:rsid w:val="00A81C49"/>
    <w:rsid w:val="00A82E2B"/>
    <w:rsid w:val="00A83BB5"/>
    <w:rsid w:val="00A83E82"/>
    <w:rsid w:val="00A84694"/>
    <w:rsid w:val="00A8529C"/>
    <w:rsid w:val="00A853B3"/>
    <w:rsid w:val="00A86835"/>
    <w:rsid w:val="00A87A08"/>
    <w:rsid w:val="00A90431"/>
    <w:rsid w:val="00A90E5B"/>
    <w:rsid w:val="00A944B7"/>
    <w:rsid w:val="00A94E65"/>
    <w:rsid w:val="00A95D06"/>
    <w:rsid w:val="00AA1061"/>
    <w:rsid w:val="00AA4D1E"/>
    <w:rsid w:val="00AA63E6"/>
    <w:rsid w:val="00AA66C1"/>
    <w:rsid w:val="00AA7E02"/>
    <w:rsid w:val="00AB1AC5"/>
    <w:rsid w:val="00AB2355"/>
    <w:rsid w:val="00AB24E9"/>
    <w:rsid w:val="00AB4525"/>
    <w:rsid w:val="00AB57F7"/>
    <w:rsid w:val="00AB68EC"/>
    <w:rsid w:val="00AC0198"/>
    <w:rsid w:val="00AC15A1"/>
    <w:rsid w:val="00AC4176"/>
    <w:rsid w:val="00AC43ED"/>
    <w:rsid w:val="00AD4F4C"/>
    <w:rsid w:val="00AD653F"/>
    <w:rsid w:val="00AD7DB3"/>
    <w:rsid w:val="00AE3D10"/>
    <w:rsid w:val="00AE42BB"/>
    <w:rsid w:val="00AE6834"/>
    <w:rsid w:val="00AF1D55"/>
    <w:rsid w:val="00AF1DB0"/>
    <w:rsid w:val="00AF4280"/>
    <w:rsid w:val="00AF6BBB"/>
    <w:rsid w:val="00B00734"/>
    <w:rsid w:val="00B00CE4"/>
    <w:rsid w:val="00B00E21"/>
    <w:rsid w:val="00B00E95"/>
    <w:rsid w:val="00B05413"/>
    <w:rsid w:val="00B0652B"/>
    <w:rsid w:val="00B070EC"/>
    <w:rsid w:val="00B1084F"/>
    <w:rsid w:val="00B12A69"/>
    <w:rsid w:val="00B14070"/>
    <w:rsid w:val="00B14DB0"/>
    <w:rsid w:val="00B14DD0"/>
    <w:rsid w:val="00B15665"/>
    <w:rsid w:val="00B15F0C"/>
    <w:rsid w:val="00B162D3"/>
    <w:rsid w:val="00B2171C"/>
    <w:rsid w:val="00B23161"/>
    <w:rsid w:val="00B238BD"/>
    <w:rsid w:val="00B25221"/>
    <w:rsid w:val="00B265F8"/>
    <w:rsid w:val="00B26CFA"/>
    <w:rsid w:val="00B30669"/>
    <w:rsid w:val="00B3089F"/>
    <w:rsid w:val="00B333D2"/>
    <w:rsid w:val="00B33B85"/>
    <w:rsid w:val="00B355F3"/>
    <w:rsid w:val="00B35C5B"/>
    <w:rsid w:val="00B35CD7"/>
    <w:rsid w:val="00B3701D"/>
    <w:rsid w:val="00B37BC3"/>
    <w:rsid w:val="00B37C0D"/>
    <w:rsid w:val="00B37FAE"/>
    <w:rsid w:val="00B4235D"/>
    <w:rsid w:val="00B43861"/>
    <w:rsid w:val="00B443AD"/>
    <w:rsid w:val="00B45E14"/>
    <w:rsid w:val="00B45EA0"/>
    <w:rsid w:val="00B46550"/>
    <w:rsid w:val="00B46939"/>
    <w:rsid w:val="00B50A09"/>
    <w:rsid w:val="00B51E01"/>
    <w:rsid w:val="00B52D83"/>
    <w:rsid w:val="00B55739"/>
    <w:rsid w:val="00B55CFE"/>
    <w:rsid w:val="00B57FCB"/>
    <w:rsid w:val="00B60773"/>
    <w:rsid w:val="00B60C86"/>
    <w:rsid w:val="00B614E7"/>
    <w:rsid w:val="00B6207B"/>
    <w:rsid w:val="00B65559"/>
    <w:rsid w:val="00B66369"/>
    <w:rsid w:val="00B67C92"/>
    <w:rsid w:val="00B7044F"/>
    <w:rsid w:val="00B71245"/>
    <w:rsid w:val="00B7324C"/>
    <w:rsid w:val="00B73E96"/>
    <w:rsid w:val="00B74B05"/>
    <w:rsid w:val="00B763AA"/>
    <w:rsid w:val="00B76DCF"/>
    <w:rsid w:val="00B85A63"/>
    <w:rsid w:val="00B86C5B"/>
    <w:rsid w:val="00B901E9"/>
    <w:rsid w:val="00B9372F"/>
    <w:rsid w:val="00B95085"/>
    <w:rsid w:val="00B964B3"/>
    <w:rsid w:val="00B965B4"/>
    <w:rsid w:val="00BA0798"/>
    <w:rsid w:val="00BA33C1"/>
    <w:rsid w:val="00BA7755"/>
    <w:rsid w:val="00BB1693"/>
    <w:rsid w:val="00BB34B2"/>
    <w:rsid w:val="00BC130E"/>
    <w:rsid w:val="00BC14D9"/>
    <w:rsid w:val="00BC2C53"/>
    <w:rsid w:val="00BC3446"/>
    <w:rsid w:val="00BC70D6"/>
    <w:rsid w:val="00BD026E"/>
    <w:rsid w:val="00BD0F7E"/>
    <w:rsid w:val="00BD17BC"/>
    <w:rsid w:val="00BD28BF"/>
    <w:rsid w:val="00BD2EA0"/>
    <w:rsid w:val="00BD7502"/>
    <w:rsid w:val="00BD781E"/>
    <w:rsid w:val="00BE0A6C"/>
    <w:rsid w:val="00BE16B1"/>
    <w:rsid w:val="00BE1AC1"/>
    <w:rsid w:val="00BE3D9E"/>
    <w:rsid w:val="00BE5126"/>
    <w:rsid w:val="00BF381D"/>
    <w:rsid w:val="00BF4DEA"/>
    <w:rsid w:val="00BF535C"/>
    <w:rsid w:val="00BF6D06"/>
    <w:rsid w:val="00BF7FD3"/>
    <w:rsid w:val="00C01980"/>
    <w:rsid w:val="00C02ED3"/>
    <w:rsid w:val="00C0543D"/>
    <w:rsid w:val="00C06487"/>
    <w:rsid w:val="00C07879"/>
    <w:rsid w:val="00C07D83"/>
    <w:rsid w:val="00C1037A"/>
    <w:rsid w:val="00C11C10"/>
    <w:rsid w:val="00C154B9"/>
    <w:rsid w:val="00C2002F"/>
    <w:rsid w:val="00C20811"/>
    <w:rsid w:val="00C21616"/>
    <w:rsid w:val="00C233AB"/>
    <w:rsid w:val="00C3301F"/>
    <w:rsid w:val="00C34916"/>
    <w:rsid w:val="00C420AA"/>
    <w:rsid w:val="00C42227"/>
    <w:rsid w:val="00C43DCB"/>
    <w:rsid w:val="00C44F0A"/>
    <w:rsid w:val="00C45D2F"/>
    <w:rsid w:val="00C5390F"/>
    <w:rsid w:val="00C53EEC"/>
    <w:rsid w:val="00C55D7E"/>
    <w:rsid w:val="00C66B19"/>
    <w:rsid w:val="00C70CE2"/>
    <w:rsid w:val="00C72C88"/>
    <w:rsid w:val="00C73101"/>
    <w:rsid w:val="00C760FD"/>
    <w:rsid w:val="00C854DA"/>
    <w:rsid w:val="00C87A48"/>
    <w:rsid w:val="00C93D8E"/>
    <w:rsid w:val="00C946D2"/>
    <w:rsid w:val="00C9473D"/>
    <w:rsid w:val="00C96CD1"/>
    <w:rsid w:val="00CA1BF4"/>
    <w:rsid w:val="00CA2ADD"/>
    <w:rsid w:val="00CA70E6"/>
    <w:rsid w:val="00CA7568"/>
    <w:rsid w:val="00CB15F5"/>
    <w:rsid w:val="00CB1B2C"/>
    <w:rsid w:val="00CB28FA"/>
    <w:rsid w:val="00CB3676"/>
    <w:rsid w:val="00CC02C2"/>
    <w:rsid w:val="00CC1472"/>
    <w:rsid w:val="00CC45E2"/>
    <w:rsid w:val="00CC608A"/>
    <w:rsid w:val="00CD2859"/>
    <w:rsid w:val="00CD42C3"/>
    <w:rsid w:val="00CE00D1"/>
    <w:rsid w:val="00CE1C0B"/>
    <w:rsid w:val="00CE26C1"/>
    <w:rsid w:val="00CE3102"/>
    <w:rsid w:val="00CE379E"/>
    <w:rsid w:val="00CE48E2"/>
    <w:rsid w:val="00CE6023"/>
    <w:rsid w:val="00CE6369"/>
    <w:rsid w:val="00CE69B1"/>
    <w:rsid w:val="00CF0B86"/>
    <w:rsid w:val="00CF2CFC"/>
    <w:rsid w:val="00CF3AAE"/>
    <w:rsid w:val="00CF61B2"/>
    <w:rsid w:val="00D0193C"/>
    <w:rsid w:val="00D034B3"/>
    <w:rsid w:val="00D06390"/>
    <w:rsid w:val="00D0724A"/>
    <w:rsid w:val="00D0770F"/>
    <w:rsid w:val="00D10801"/>
    <w:rsid w:val="00D10B12"/>
    <w:rsid w:val="00D117DF"/>
    <w:rsid w:val="00D153F1"/>
    <w:rsid w:val="00D15FAC"/>
    <w:rsid w:val="00D1741E"/>
    <w:rsid w:val="00D2120A"/>
    <w:rsid w:val="00D21220"/>
    <w:rsid w:val="00D21AD8"/>
    <w:rsid w:val="00D23D12"/>
    <w:rsid w:val="00D26C14"/>
    <w:rsid w:val="00D27963"/>
    <w:rsid w:val="00D313FA"/>
    <w:rsid w:val="00D319A7"/>
    <w:rsid w:val="00D323EC"/>
    <w:rsid w:val="00D32709"/>
    <w:rsid w:val="00D331D5"/>
    <w:rsid w:val="00D33E26"/>
    <w:rsid w:val="00D346CA"/>
    <w:rsid w:val="00D35C2A"/>
    <w:rsid w:val="00D35E05"/>
    <w:rsid w:val="00D401D2"/>
    <w:rsid w:val="00D44E6C"/>
    <w:rsid w:val="00D464F5"/>
    <w:rsid w:val="00D47932"/>
    <w:rsid w:val="00D47D03"/>
    <w:rsid w:val="00D47EC1"/>
    <w:rsid w:val="00D512D9"/>
    <w:rsid w:val="00D5182B"/>
    <w:rsid w:val="00D5560F"/>
    <w:rsid w:val="00D55660"/>
    <w:rsid w:val="00D56EB9"/>
    <w:rsid w:val="00D57927"/>
    <w:rsid w:val="00D579FD"/>
    <w:rsid w:val="00D57CE2"/>
    <w:rsid w:val="00D57F89"/>
    <w:rsid w:val="00D62046"/>
    <w:rsid w:val="00D62CAD"/>
    <w:rsid w:val="00D63E1C"/>
    <w:rsid w:val="00D641AC"/>
    <w:rsid w:val="00D65260"/>
    <w:rsid w:val="00D659B6"/>
    <w:rsid w:val="00D71FD9"/>
    <w:rsid w:val="00D738BD"/>
    <w:rsid w:val="00D74998"/>
    <w:rsid w:val="00D850F3"/>
    <w:rsid w:val="00D85C07"/>
    <w:rsid w:val="00D87073"/>
    <w:rsid w:val="00D906BE"/>
    <w:rsid w:val="00D919FA"/>
    <w:rsid w:val="00D91EDD"/>
    <w:rsid w:val="00D93D2C"/>
    <w:rsid w:val="00D9404D"/>
    <w:rsid w:val="00D954A7"/>
    <w:rsid w:val="00D95796"/>
    <w:rsid w:val="00DA2DE5"/>
    <w:rsid w:val="00DA5FCA"/>
    <w:rsid w:val="00DA712C"/>
    <w:rsid w:val="00DB1D60"/>
    <w:rsid w:val="00DB342D"/>
    <w:rsid w:val="00DB668E"/>
    <w:rsid w:val="00DC0D44"/>
    <w:rsid w:val="00DC13CB"/>
    <w:rsid w:val="00DC1E08"/>
    <w:rsid w:val="00DC2A53"/>
    <w:rsid w:val="00DC4561"/>
    <w:rsid w:val="00DC5B92"/>
    <w:rsid w:val="00DC6EBD"/>
    <w:rsid w:val="00DD437B"/>
    <w:rsid w:val="00DD6AA2"/>
    <w:rsid w:val="00DE6B14"/>
    <w:rsid w:val="00DE7494"/>
    <w:rsid w:val="00DF09AC"/>
    <w:rsid w:val="00DF17C0"/>
    <w:rsid w:val="00DF3108"/>
    <w:rsid w:val="00DF4451"/>
    <w:rsid w:val="00DF5831"/>
    <w:rsid w:val="00E01592"/>
    <w:rsid w:val="00E01709"/>
    <w:rsid w:val="00E02A25"/>
    <w:rsid w:val="00E03F61"/>
    <w:rsid w:val="00E04192"/>
    <w:rsid w:val="00E10285"/>
    <w:rsid w:val="00E10DCC"/>
    <w:rsid w:val="00E10ED9"/>
    <w:rsid w:val="00E11036"/>
    <w:rsid w:val="00E2096D"/>
    <w:rsid w:val="00E210B2"/>
    <w:rsid w:val="00E23C03"/>
    <w:rsid w:val="00E2543C"/>
    <w:rsid w:val="00E2548F"/>
    <w:rsid w:val="00E32B4B"/>
    <w:rsid w:val="00E33D06"/>
    <w:rsid w:val="00E36205"/>
    <w:rsid w:val="00E36638"/>
    <w:rsid w:val="00E42B3C"/>
    <w:rsid w:val="00E42D81"/>
    <w:rsid w:val="00E44A35"/>
    <w:rsid w:val="00E457C6"/>
    <w:rsid w:val="00E47C80"/>
    <w:rsid w:val="00E50F3A"/>
    <w:rsid w:val="00E51ADD"/>
    <w:rsid w:val="00E51DA8"/>
    <w:rsid w:val="00E5200C"/>
    <w:rsid w:val="00E525F9"/>
    <w:rsid w:val="00E53ADC"/>
    <w:rsid w:val="00E557ED"/>
    <w:rsid w:val="00E56423"/>
    <w:rsid w:val="00E5730C"/>
    <w:rsid w:val="00E67A08"/>
    <w:rsid w:val="00E719B5"/>
    <w:rsid w:val="00E7293F"/>
    <w:rsid w:val="00E738F5"/>
    <w:rsid w:val="00E73A6D"/>
    <w:rsid w:val="00E7418A"/>
    <w:rsid w:val="00E75062"/>
    <w:rsid w:val="00E772B2"/>
    <w:rsid w:val="00E803C4"/>
    <w:rsid w:val="00E8057D"/>
    <w:rsid w:val="00E815C6"/>
    <w:rsid w:val="00E81C84"/>
    <w:rsid w:val="00E8258D"/>
    <w:rsid w:val="00E82741"/>
    <w:rsid w:val="00E83F62"/>
    <w:rsid w:val="00E913EF"/>
    <w:rsid w:val="00E94E6B"/>
    <w:rsid w:val="00E950A3"/>
    <w:rsid w:val="00E95386"/>
    <w:rsid w:val="00E96363"/>
    <w:rsid w:val="00E96CFD"/>
    <w:rsid w:val="00EA2D6E"/>
    <w:rsid w:val="00EA5497"/>
    <w:rsid w:val="00EA6F08"/>
    <w:rsid w:val="00EA75D1"/>
    <w:rsid w:val="00EB06FD"/>
    <w:rsid w:val="00EB1E66"/>
    <w:rsid w:val="00EB1FB8"/>
    <w:rsid w:val="00EB3154"/>
    <w:rsid w:val="00EB3381"/>
    <w:rsid w:val="00EB34C5"/>
    <w:rsid w:val="00EB4F99"/>
    <w:rsid w:val="00EC194F"/>
    <w:rsid w:val="00EC3AB3"/>
    <w:rsid w:val="00EC3B8F"/>
    <w:rsid w:val="00EC4004"/>
    <w:rsid w:val="00EC4F33"/>
    <w:rsid w:val="00EC517C"/>
    <w:rsid w:val="00EC6873"/>
    <w:rsid w:val="00ED138B"/>
    <w:rsid w:val="00ED1626"/>
    <w:rsid w:val="00ED44C3"/>
    <w:rsid w:val="00EE0184"/>
    <w:rsid w:val="00EE1643"/>
    <w:rsid w:val="00EE1C46"/>
    <w:rsid w:val="00EE2516"/>
    <w:rsid w:val="00EE2B87"/>
    <w:rsid w:val="00EE3388"/>
    <w:rsid w:val="00EF01C5"/>
    <w:rsid w:val="00EF0587"/>
    <w:rsid w:val="00EF07D4"/>
    <w:rsid w:val="00EF1791"/>
    <w:rsid w:val="00EF17CB"/>
    <w:rsid w:val="00EF1C47"/>
    <w:rsid w:val="00EF3531"/>
    <w:rsid w:val="00EF3623"/>
    <w:rsid w:val="00EF473C"/>
    <w:rsid w:val="00EF4AF8"/>
    <w:rsid w:val="00F01269"/>
    <w:rsid w:val="00F023ED"/>
    <w:rsid w:val="00F0405C"/>
    <w:rsid w:val="00F15A91"/>
    <w:rsid w:val="00F20056"/>
    <w:rsid w:val="00F20B00"/>
    <w:rsid w:val="00F2108F"/>
    <w:rsid w:val="00F2184E"/>
    <w:rsid w:val="00F236F5"/>
    <w:rsid w:val="00F23B10"/>
    <w:rsid w:val="00F24820"/>
    <w:rsid w:val="00F2707D"/>
    <w:rsid w:val="00F326A7"/>
    <w:rsid w:val="00F371FD"/>
    <w:rsid w:val="00F4464B"/>
    <w:rsid w:val="00F46072"/>
    <w:rsid w:val="00F46691"/>
    <w:rsid w:val="00F5043B"/>
    <w:rsid w:val="00F51988"/>
    <w:rsid w:val="00F51D53"/>
    <w:rsid w:val="00F52049"/>
    <w:rsid w:val="00F53BC9"/>
    <w:rsid w:val="00F5623C"/>
    <w:rsid w:val="00F609E0"/>
    <w:rsid w:val="00F62873"/>
    <w:rsid w:val="00F62AF2"/>
    <w:rsid w:val="00F62FF5"/>
    <w:rsid w:val="00F671EC"/>
    <w:rsid w:val="00F676E3"/>
    <w:rsid w:val="00F70B2F"/>
    <w:rsid w:val="00F71F8B"/>
    <w:rsid w:val="00F75290"/>
    <w:rsid w:val="00F77329"/>
    <w:rsid w:val="00F807BE"/>
    <w:rsid w:val="00F82436"/>
    <w:rsid w:val="00F82A9C"/>
    <w:rsid w:val="00F84000"/>
    <w:rsid w:val="00F84D51"/>
    <w:rsid w:val="00F863AE"/>
    <w:rsid w:val="00F8750F"/>
    <w:rsid w:val="00F905BD"/>
    <w:rsid w:val="00F90643"/>
    <w:rsid w:val="00F93C1B"/>
    <w:rsid w:val="00F95268"/>
    <w:rsid w:val="00F96046"/>
    <w:rsid w:val="00F9664F"/>
    <w:rsid w:val="00F973AA"/>
    <w:rsid w:val="00FA1777"/>
    <w:rsid w:val="00FA1885"/>
    <w:rsid w:val="00FA2843"/>
    <w:rsid w:val="00FA2F00"/>
    <w:rsid w:val="00FA5EB2"/>
    <w:rsid w:val="00FA67E0"/>
    <w:rsid w:val="00FA6EC9"/>
    <w:rsid w:val="00FB413E"/>
    <w:rsid w:val="00FB4249"/>
    <w:rsid w:val="00FC2C0D"/>
    <w:rsid w:val="00FC4F51"/>
    <w:rsid w:val="00FC79AE"/>
    <w:rsid w:val="00FD0375"/>
    <w:rsid w:val="00FD4E0A"/>
    <w:rsid w:val="00FD5A02"/>
    <w:rsid w:val="00FE0F57"/>
    <w:rsid w:val="00FE1656"/>
    <w:rsid w:val="00FE19EA"/>
    <w:rsid w:val="00FE2C2B"/>
    <w:rsid w:val="00FE5075"/>
    <w:rsid w:val="00FF0C1B"/>
    <w:rsid w:val="00FF151C"/>
    <w:rsid w:val="00FF1D7A"/>
    <w:rsid w:val="00FF3230"/>
    <w:rsid w:val="00FF4FCE"/>
    <w:rsid w:val="00FF6781"/>
    <w:rsid w:val="00FF70DB"/>
    <w:rsid w:val="03EC1AB6"/>
    <w:rsid w:val="0767E81E"/>
    <w:rsid w:val="0A05F4BD"/>
    <w:rsid w:val="0A957146"/>
    <w:rsid w:val="0B09F56D"/>
    <w:rsid w:val="0B40A5E2"/>
    <w:rsid w:val="103FE692"/>
    <w:rsid w:val="13ACA432"/>
    <w:rsid w:val="18EB8510"/>
    <w:rsid w:val="1A639F2C"/>
    <w:rsid w:val="1A740C37"/>
    <w:rsid w:val="1E5FA77F"/>
    <w:rsid w:val="2637BE7B"/>
    <w:rsid w:val="2F68995C"/>
    <w:rsid w:val="2FE01539"/>
    <w:rsid w:val="3135F31C"/>
    <w:rsid w:val="3984CC70"/>
    <w:rsid w:val="39CB2722"/>
    <w:rsid w:val="3AEFCB1A"/>
    <w:rsid w:val="409BB6BB"/>
    <w:rsid w:val="429C96D4"/>
    <w:rsid w:val="4335C74B"/>
    <w:rsid w:val="435D7717"/>
    <w:rsid w:val="43EEEBCA"/>
    <w:rsid w:val="4EB42397"/>
    <w:rsid w:val="4F545DDB"/>
    <w:rsid w:val="5FF3899C"/>
    <w:rsid w:val="63D964E7"/>
    <w:rsid w:val="69547A0F"/>
    <w:rsid w:val="711DC6CB"/>
    <w:rsid w:val="72A31AA6"/>
    <w:rsid w:val="73FF1342"/>
    <w:rsid w:val="76B042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F6AC3"/>
  <w15:docId w15:val="{748FCD55-7175-4D5B-9480-477A987A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customStyle="1" w:styleId="Opsomming6">
    <w:name w:val="Opsomming6"/>
    <w:basedOn w:val="Lijstalinea"/>
    <w:rsid w:val="009D0402"/>
    <w:pPr>
      <w:numPr>
        <w:numId w:val="0"/>
      </w:numPr>
      <w:tabs>
        <w:tab w:val="num" w:pos="1900"/>
      </w:tabs>
      <w:spacing w:after="160" w:line="259" w:lineRule="auto"/>
      <w:ind w:left="1900" w:hanging="397"/>
      <w:outlineLvl w:val="9"/>
    </w:pPr>
    <w:rPr>
      <w:rFonts w:asciiTheme="minorHAnsi" w:eastAsiaTheme="minorHAnsi" w:hAnsiTheme="minorHAnsi" w:cstheme="minorBidi"/>
      <w:color w:val="595959" w:themeColor="text1" w:themeTint="A6"/>
      <w:sz w:val="22"/>
      <w:szCs w:val="22"/>
      <w:lang w:eastAsia="en-US"/>
    </w:rPr>
  </w:style>
  <w:style w:type="character" w:styleId="Verwijzingopmerking">
    <w:name w:val="annotation reference"/>
    <w:basedOn w:val="Standaardalinea-lettertype"/>
    <w:uiPriority w:val="99"/>
    <w:semiHidden/>
    <w:unhideWhenUsed/>
    <w:rsid w:val="0003168E"/>
    <w:rPr>
      <w:sz w:val="16"/>
      <w:szCs w:val="16"/>
    </w:rPr>
  </w:style>
  <w:style w:type="paragraph" w:styleId="Tekstopmerking">
    <w:name w:val="annotation text"/>
    <w:basedOn w:val="Standaard"/>
    <w:link w:val="TekstopmerkingChar"/>
    <w:uiPriority w:val="99"/>
    <w:unhideWhenUsed/>
    <w:rsid w:val="0003168E"/>
    <w:pPr>
      <w:spacing w:line="240" w:lineRule="auto"/>
    </w:pPr>
  </w:style>
  <w:style w:type="character" w:customStyle="1" w:styleId="TekstopmerkingChar">
    <w:name w:val="Tekst opmerking Char"/>
    <w:basedOn w:val="Standaardalinea-lettertype"/>
    <w:link w:val="Tekstopmerking"/>
    <w:uiPriority w:val="99"/>
    <w:rsid w:val="0003168E"/>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03168E"/>
    <w:rPr>
      <w:b/>
      <w:bCs/>
    </w:rPr>
  </w:style>
  <w:style w:type="character" w:customStyle="1" w:styleId="OnderwerpvanopmerkingChar">
    <w:name w:val="Onderwerp van opmerking Char"/>
    <w:basedOn w:val="TekstopmerkingChar"/>
    <w:link w:val="Onderwerpvanopmerking"/>
    <w:uiPriority w:val="99"/>
    <w:semiHidden/>
    <w:rsid w:val="0003168E"/>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indy.lammens\AppData\Local\Microsoft\Windows\INetCache\Content.Outlook\V06ELZWB\www.katholiekonderwijs.vlaanderen"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vangrieken\Katholiek%20Onderwijs%20Vlaanderen\Office%20365%20-%20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58B7C737A54D78ACBEFC9352F874F8"/>
        <w:category>
          <w:name w:val="Algemeen"/>
          <w:gallery w:val="placeholder"/>
        </w:category>
        <w:types>
          <w:type w:val="bbPlcHdr"/>
        </w:types>
        <w:behaviors>
          <w:behavior w:val="content"/>
        </w:behaviors>
        <w:guid w:val="{2780517D-832C-4848-9648-B2D87C184C25}"/>
      </w:docPartPr>
      <w:docPartBody>
        <w:p w:rsidR="006B08AF" w:rsidRDefault="006B08AF">
          <w:pPr>
            <w:pStyle w:val="E958B7C737A54D78ACBEFC9352F874F8"/>
          </w:pPr>
          <w:r>
            <w:rPr>
              <w:rStyle w:val="Tekstvantijdelijkeaanduiding"/>
            </w:rPr>
            <w:t>Dienst</w:t>
          </w:r>
        </w:p>
      </w:docPartBody>
    </w:docPart>
    <w:docPart>
      <w:docPartPr>
        <w:name w:val="0838149ED45D4B7EAE2FAECBE5077D79"/>
        <w:category>
          <w:name w:val="Algemeen"/>
          <w:gallery w:val="placeholder"/>
        </w:category>
        <w:types>
          <w:type w:val="bbPlcHdr"/>
        </w:types>
        <w:behaviors>
          <w:behavior w:val="content"/>
        </w:behaviors>
        <w:guid w:val="{DDF26C48-046A-4DE4-B96A-7A23447D455F}"/>
      </w:docPartPr>
      <w:docPartBody>
        <w:p w:rsidR="006B08AF" w:rsidRDefault="006B08AF">
          <w:pPr>
            <w:pStyle w:val="0838149ED45D4B7EAE2FAECBE5077D79"/>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8AF"/>
    <w:rsid w:val="000210D7"/>
    <w:rsid w:val="0009057A"/>
    <w:rsid w:val="00276D8A"/>
    <w:rsid w:val="002C0AA9"/>
    <w:rsid w:val="006A781F"/>
    <w:rsid w:val="006B08AF"/>
    <w:rsid w:val="00717489"/>
    <w:rsid w:val="00720DF8"/>
    <w:rsid w:val="00757DC8"/>
    <w:rsid w:val="008073D3"/>
    <w:rsid w:val="008A367A"/>
    <w:rsid w:val="008F5006"/>
    <w:rsid w:val="0092042C"/>
    <w:rsid w:val="009C3C99"/>
    <w:rsid w:val="009C3E03"/>
    <w:rsid w:val="00A70F29"/>
    <w:rsid w:val="00B57314"/>
    <w:rsid w:val="00B653EF"/>
    <w:rsid w:val="00BF662E"/>
    <w:rsid w:val="00C934B6"/>
    <w:rsid w:val="00E34947"/>
    <w:rsid w:val="00F95B7E"/>
    <w:rsid w:val="00FE74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958B7C737A54D78ACBEFC9352F874F8">
    <w:name w:val="E958B7C737A54D78ACBEFC9352F874F8"/>
  </w:style>
  <w:style w:type="paragraph" w:customStyle="1" w:styleId="0838149ED45D4B7EAE2FAECBE5077D79">
    <w:name w:val="0838149ED45D4B7EAE2FAECBE5077D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19" ma:contentTypeDescription="Create a new document." ma:contentTypeScope="" ma:versionID="1921ace7145719fdd086c5eb8452989a">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75ef4e54294e8df200257e5e7719834"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2B545-CFDC-486E-B3B5-4F5F41467F83}">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2.xml><?xml version="1.0" encoding="utf-8"?>
<ds:datastoreItem xmlns:ds="http://schemas.openxmlformats.org/officeDocument/2006/customXml" ds:itemID="{AC404C76-0234-43F8-BE21-E4457D89E2E1}">
  <ds:schemaRefs>
    <ds:schemaRef ds:uri="http://schemas.microsoft.com/sharepoint/v3/contenttype/forms"/>
  </ds:schemaRefs>
</ds:datastoreItem>
</file>

<file path=customXml/itemProps3.xml><?xml version="1.0" encoding="utf-8"?>
<ds:datastoreItem xmlns:ds="http://schemas.openxmlformats.org/officeDocument/2006/customXml" ds:itemID="{A6A83BDE-D8D9-45D0-B70A-FA80D9FE2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Template>
  <TotalTime>318</TotalTime>
  <Pages>8</Pages>
  <Words>2595</Words>
  <Characters>14276</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16838</CharactersWithSpaces>
  <SharedDoc>false</SharedDoc>
  <HLinks>
    <vt:vector size="12" baseType="variant">
      <vt:variant>
        <vt:i4>65536</vt:i4>
      </vt:variant>
      <vt:variant>
        <vt:i4>3</vt:i4>
      </vt:variant>
      <vt:variant>
        <vt:i4>0</vt:i4>
      </vt:variant>
      <vt:variant>
        <vt:i4>5</vt:i4>
      </vt:variant>
      <vt:variant>
        <vt:lpwstr>https://api.katholiekonderwijs.vlaanderen/content/55ccb35d-c3a9-4ba6-a8bb-ca00f6b0a23d/attachments/MLER_047_Verklaring_levensreddend_handelen.pdf</vt:lpwstr>
      </vt:variant>
      <vt:variant>
        <vt:lpwstr/>
      </vt:variant>
      <vt:variant>
        <vt:i4>1638471</vt:i4>
      </vt:variant>
      <vt:variant>
        <vt:i4>0</vt:i4>
      </vt:variant>
      <vt:variant>
        <vt:i4>0</vt:i4>
      </vt:variant>
      <vt:variant>
        <vt:i4>5</vt:i4>
      </vt:variant>
      <vt:variant>
        <vt:lpwstr>C:\Users\cindy.lammens\AppData\Local\Microsoft\Windows\INetCache\Content.Outlook\V06ELZWB\www.katholiekonderwijs.vlaanderen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Grieken An</dc:creator>
  <cp:keywords/>
  <cp:lastModifiedBy>Erik Hellinck</cp:lastModifiedBy>
  <cp:revision>417</cp:revision>
  <cp:lastPrinted>2023-04-21T15:46:00Z</cp:lastPrinted>
  <dcterms:created xsi:type="dcterms:W3CDTF">2023-04-13T21:57:00Z</dcterms:created>
  <dcterms:modified xsi:type="dcterms:W3CDTF">2023-06-19T14:20:00Z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